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1261D" w:rsidRPr="006B5E45" w:rsidRDefault="001025EB" w:rsidP="006B5E4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итоги</w:t>
      </w:r>
      <w:r w:rsidR="00E26C94"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</w:t>
      </w:r>
      <w:r w:rsidR="00B05D4E"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E26C94"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B05D4E"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="00E26C94"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r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социально-экономического развития муниципального района Алексе</w:t>
      </w:r>
      <w:r w:rsidR="00750212"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евский Самарской области за</w:t>
      </w:r>
      <w:r w:rsidR="00170890"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отчетный 2014</w:t>
      </w:r>
      <w:r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год.</w:t>
      </w:r>
      <w:proofErr w:type="gramEnd"/>
    </w:p>
    <w:p w:rsidR="00F06265" w:rsidRPr="006B5E45" w:rsidRDefault="001025EB" w:rsidP="006B5E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5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A3" w:rsidRPr="006B5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26C94" w:rsidRPr="006B5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265" w:rsidRPr="006B5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 о достигнутых значениях показателей для оценки </w:t>
      </w:r>
      <w:proofErr w:type="gramStart"/>
      <w:r w:rsidR="00F06265" w:rsidRPr="006B5E45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="00750212" w:rsidRPr="006B5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районов </w:t>
      </w:r>
      <w:r w:rsidR="00FC2AA3" w:rsidRPr="006B5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890" w:rsidRPr="006B5E45">
        <w:rPr>
          <w:rFonts w:ascii="Times New Roman" w:hAnsi="Times New Roman" w:cs="Times New Roman"/>
          <w:color w:val="000000" w:themeColor="text1"/>
          <w:sz w:val="28"/>
          <w:szCs w:val="28"/>
        </w:rPr>
        <w:t>за 2014</w:t>
      </w:r>
      <w:r w:rsidR="00F06265" w:rsidRPr="006B5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их планируемых значениях на 3-летний период</w:t>
      </w:r>
      <w:r w:rsidR="00FC2AA3" w:rsidRPr="006B5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265" w:rsidRPr="006B5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 на официальном сайте муниципального района Алексеевский Самарской области по адресу:</w:t>
      </w:r>
      <w:r w:rsidR="00FC2AA3" w:rsidRPr="006B5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106973" w:rsidRPr="006B5E4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106973" w:rsidRPr="006B5E4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106973" w:rsidRPr="006B5E4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alexadm</w:t>
        </w:r>
        <w:proofErr w:type="spellEnd"/>
        <w:r w:rsidR="00106973" w:rsidRPr="006B5E4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63.</w:t>
        </w:r>
        <w:proofErr w:type="spellStart"/>
        <w:r w:rsidR="00106973" w:rsidRPr="006B5E4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106973" w:rsidRPr="006B5E4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="00106973" w:rsidRPr="006B5E4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city</w:t>
        </w:r>
        <w:r w:rsidR="00106973" w:rsidRPr="006B5E4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="00106973" w:rsidRPr="006B5E4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economica</w:t>
        </w:r>
        <w:proofErr w:type="spellEnd"/>
        <w:r w:rsidR="00106973" w:rsidRPr="006B5E4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106973" w:rsidRPr="006B5E4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php</w:t>
        </w:r>
        <w:proofErr w:type="spellEnd"/>
      </w:hyperlink>
    </w:p>
    <w:p w:rsidR="00B06EA3" w:rsidRPr="006B5E45" w:rsidRDefault="0068755B" w:rsidP="006B5E4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B06EA3"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Краткое описание итогов социально-экономического развития муниципального образования.</w:t>
      </w:r>
    </w:p>
    <w:p w:rsidR="0059196C" w:rsidRPr="00C408F2" w:rsidRDefault="0068755B" w:rsidP="006B5E4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0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59196C" w:rsidRPr="00C40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1.Экономическое развитие. </w:t>
      </w:r>
    </w:p>
    <w:p w:rsidR="00FC2AA3" w:rsidRPr="00C408F2" w:rsidRDefault="0036058D" w:rsidP="006B5E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C2AA3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14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212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="0059196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212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96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</w:t>
      </w:r>
      <w:r w:rsidR="00FC2AA3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96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малого и среднего предпринимательства в расч</w:t>
      </w:r>
      <w:r w:rsidR="00750212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10 тыс. человек  </w:t>
      </w:r>
      <w:r w:rsidR="0017089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в 2014</w:t>
      </w:r>
      <w:r w:rsidR="007671E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снизилось до 2</w:t>
      </w:r>
      <w:r w:rsidR="0017089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7671E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 на 10 тыс. чел</w:t>
      </w:r>
      <w:proofErr w:type="gramStart"/>
      <w:r w:rsidR="007671E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B5E4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  <w:r w:rsidR="006B5E4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Снижение обусловлено </w:t>
      </w:r>
      <w:r w:rsidR="001226BA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уменьшением количества КФХ, не производящих </w:t>
      </w:r>
      <w:r w:rsidR="00E5114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6BA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выплаты физическим лицам на 23,0% из-за роста конкуренции на рынке сельскохозяйственной продукции.</w:t>
      </w:r>
      <w:r w:rsidR="00923D19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 свою очередь повлекло за собой </w:t>
      </w:r>
      <w:r w:rsidR="00476064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D19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снижение </w:t>
      </w:r>
      <w:r w:rsidR="00476064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D19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доли </w:t>
      </w:r>
      <w:r w:rsidR="007671E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C1E51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среднесписочной численности работников (без внешних совместителей)</w:t>
      </w:r>
      <w:r w:rsidR="004C6AD1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малых </w:t>
      </w:r>
      <w:r w:rsidR="0017089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средних  предприятий </w:t>
      </w:r>
      <w:proofErr w:type="gramStart"/>
      <w:r w:rsidR="00EC1E51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EC1E51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среднесписочной численности работников всех предприятий и организаций </w:t>
      </w:r>
      <w:r w:rsidR="004C6AD1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476064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50,3%  </w:t>
      </w:r>
      <w:r w:rsidR="004C6AD1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476064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44,3</w:t>
      </w:r>
      <w:r w:rsidR="00823A06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EC1E51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, что объясняется</w:t>
      </w:r>
      <w:r w:rsidR="00823A06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A06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снижением численности занятых в КФХ, не производящих выплаты физическим лицам  на 23,2%  и  снижением численности индивидуальных предпринимателей, производящим выплаты физическим лицам на 18,2%. Снизилось количество самих индивидуальных предпринимателей на 6,8%</w:t>
      </w:r>
      <w:r w:rsidR="00FC2AA3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. Приоритет</w:t>
      </w:r>
      <w:r w:rsidR="00627DE9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ные</w:t>
      </w:r>
      <w:r w:rsidR="00FC2AA3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</w:t>
      </w:r>
      <w:r w:rsidR="007671E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DE9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вновь зарегистрированных  индивидуальных предпринимателей в 2014 году </w:t>
      </w:r>
      <w:proofErr w:type="gramStart"/>
      <w:r w:rsidR="00627DE9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627DE9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38 ед.)</w:t>
      </w:r>
      <w:r w:rsidR="007671E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DE9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производство</w:t>
      </w:r>
      <w:r w:rsidR="007671E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DE9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и переработка</w:t>
      </w:r>
      <w:r w:rsidR="004C6AD1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1E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продукции</w:t>
      </w:r>
      <w:r w:rsidR="00FC2AA3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5675" w:rsidRPr="00C408F2" w:rsidRDefault="00E977F9" w:rsidP="006B5E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Объем инвестиций  в основной капитал (за исключением бюджетных средств) в </w:t>
      </w:r>
      <w:r w:rsidR="004C6AD1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расчете на 1 жителя  возрос </w:t>
      </w:r>
      <w:r w:rsidR="007671E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C07AB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1E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7AB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132 804,0 руб. в 2013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до </w:t>
      </w:r>
      <w:r w:rsidR="002C07AB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209 698,0 руб. в 2014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г., или </w:t>
      </w:r>
      <w:r w:rsidR="007671E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C07AB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2C07AB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1,6 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4C6AD1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что связано с </w:t>
      </w:r>
      <w:r w:rsidR="00FF0D0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ростом инвестиций в сферу добычи полезных ископаемых, которые в структуре</w:t>
      </w:r>
      <w:r w:rsidR="007671E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67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занимают более </w:t>
      </w:r>
      <w:r w:rsidR="00FF0D0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90,0%. </w:t>
      </w:r>
      <w:r w:rsidR="00E9567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</w:t>
      </w:r>
      <w:r w:rsidR="007671E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9567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9196C" w:rsidRPr="00C408F2" w:rsidRDefault="00E95675" w:rsidP="006B5E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="00FF0D0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площади земельных участков, являющихся  объектами  налогообложения земельным налогом, в общей площади территории муниципального района </w:t>
      </w:r>
      <w:r w:rsidR="002C07AB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остается стабильной с 2012 г</w:t>
      </w:r>
      <w:r w:rsidR="004D5C1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C07AB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98,81%.</w:t>
      </w:r>
    </w:p>
    <w:p w:rsidR="00FF0D07" w:rsidRPr="00C408F2" w:rsidRDefault="007671E0" w:rsidP="006B5E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F0D0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</w:t>
      </w:r>
      <w:r w:rsidR="002C07AB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D0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прибыльных </w:t>
      </w:r>
      <w:r w:rsidR="00FC2AA3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 АПК</w:t>
      </w:r>
      <w:r w:rsidR="00FF0D0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общем числе </w:t>
      </w:r>
      <w:r w:rsidR="002C07AB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тенденцию роста </w:t>
      </w:r>
      <w:r w:rsidR="00455804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2C07AB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56,25% </w:t>
      </w:r>
      <w:r w:rsidR="00455804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2012 г</w:t>
      </w:r>
      <w:r w:rsidR="004D5C1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55804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75,9%  в 2014 г</w:t>
      </w:r>
      <w:r w:rsidR="004D5C1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55804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Сумма прибыли  сельскохозяйственных  предприятий </w:t>
      </w:r>
      <w:r w:rsidR="00FB55D2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2012 г. </w:t>
      </w:r>
      <w:r w:rsidR="00E9567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B55D2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16,61 млн. руб.</w:t>
      </w:r>
      <w:r w:rsidR="00162072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, 2013 г. – 77,0 млн. руб.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5804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2014 г. – 112,2 млн. руб.  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Start"/>
      <w:r w:rsidR="00455804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72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162072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следствие, увел</w:t>
      </w:r>
      <w:r w:rsidR="00162072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ичение объема валовой продукции, произведенной </w:t>
      </w:r>
      <w:r w:rsidR="00FC2AA3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</w:t>
      </w:r>
      <w:r w:rsidR="00162072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АПК, 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стоимостном выражении </w:t>
      </w:r>
      <w:r w:rsidR="00162072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C1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52,3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="004D5C1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Объем валового сбора зерна в 2014 г.  вырос в 2,3 раза и составил 50,7 тыс. тонн.</w:t>
      </w:r>
    </w:p>
    <w:p w:rsidR="00B20758" w:rsidRPr="00C408F2" w:rsidRDefault="00B20758" w:rsidP="006B5E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C2AA3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C1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C2AA3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BF1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C2AA3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Доля протяженности</w:t>
      </w:r>
      <w:r w:rsidR="00142BF1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 дорог общего пользования местного значения, не отвечающих нормативным требованиям, в общей протяженности</w:t>
      </w:r>
      <w:r w:rsidR="00B50A5F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 дорог общего пользования местного значе</w:t>
      </w:r>
      <w:r w:rsidR="008128DF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6B5E4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не изменилась</w:t>
      </w:r>
      <w:r w:rsidR="00142BF1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составила 48,1%, что отсутствием  проведения  в 2014</w:t>
      </w:r>
      <w:r w:rsidR="008128DF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капитальных ремонтов дорог во всех</w:t>
      </w:r>
      <w:r w:rsidR="00FC2AA3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 поселениях</w:t>
      </w:r>
      <w:r w:rsidR="008128DF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42BF1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что повлияло и на снижение удовлетворенности качеством дорожного покрытия  с 43,0 % в 2013 г. до 38,7% в 2014 г.</w:t>
      </w:r>
      <w:r w:rsidR="00B50A5F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,  а  на</w:t>
      </w:r>
      <w:proofErr w:type="gramEnd"/>
      <w:r w:rsidR="00B50A5F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центральных </w:t>
      </w:r>
      <w:proofErr w:type="gramStart"/>
      <w:r w:rsidR="00B50A5F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улицах</w:t>
      </w:r>
      <w:proofErr w:type="gramEnd"/>
      <w:r w:rsidR="00B50A5F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- 31,1% и внутри дворов и кварталов – 19,5%.</w:t>
      </w:r>
      <w:r w:rsidR="00E62EB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Запланированные </w:t>
      </w:r>
      <w:r w:rsidR="00B50A5F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2016-2017 годы ремонт</w:t>
      </w:r>
      <w:r w:rsidR="00E62EB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ы позволят снизить долю дорог с некачественным покрытием.</w:t>
      </w:r>
    </w:p>
    <w:p w:rsidR="00FB55D2" w:rsidRPr="00C408F2" w:rsidRDefault="00142BF1" w:rsidP="006B5E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gramStart"/>
      <w:r w:rsidR="00ED19F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 среднемесячной номинальной </w:t>
      </w:r>
      <w:r w:rsidR="00FB55D2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9F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начисленной</w:t>
      </w:r>
      <w:r w:rsidR="00FB55D2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9F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заработной  платы</w:t>
      </w:r>
      <w:r w:rsidR="00FB55D2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FDF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 крупных и средних предприятий и некоммерческих организаций </w:t>
      </w:r>
      <w:r w:rsidR="00162072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в 2013</w:t>
      </w:r>
      <w:r w:rsidR="00ED19F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</w:t>
      </w:r>
      <w:r w:rsidR="0068755B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составил</w:t>
      </w:r>
      <w:r w:rsidR="00ED19F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FDF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2EB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19920,0</w:t>
      </w:r>
      <w:r w:rsidR="009B1FDF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E62EB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14,6%</w:t>
      </w:r>
      <w:r w:rsidR="0068755B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что </w:t>
      </w:r>
      <w:r w:rsidR="00ED19F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связан</w:t>
      </w:r>
      <w:r w:rsidR="0068755B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19F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принятием нормативно-правовых актов, принимаемых на </w:t>
      </w:r>
      <w:r w:rsidR="0068755B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всех уровнях власти, полож</w:t>
      </w:r>
      <w:r w:rsidR="00E62EB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ительная динамика с ростом на 10,0% сохранится на 2015</w:t>
      </w:r>
      <w:r w:rsidR="0068755B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</w:t>
      </w:r>
      <w:r w:rsidR="00162072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послания Губернатора Самарской области </w:t>
      </w:r>
      <w:r w:rsidR="00E62EB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реализовано </w:t>
      </w:r>
      <w:r w:rsidR="00162072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запланированное</w:t>
      </w:r>
      <w:r w:rsidR="00E62EB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72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 среднемесячной заработной  платы работникам культуры до </w:t>
      </w:r>
      <w:r w:rsidR="00E62EB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18753,0</w:t>
      </w:r>
      <w:proofErr w:type="gramEnd"/>
      <w:r w:rsidR="00162072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="00ED5303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2679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62EB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</w:t>
      </w:r>
      <w:r w:rsidR="00162072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BD2679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решение задачи повышения</w:t>
      </w:r>
      <w:r w:rsidR="00162072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среднемесячной начисленной  заработной</w:t>
      </w:r>
      <w:r w:rsidR="0036058D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72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платы</w:t>
      </w:r>
      <w:r w:rsidR="0036058D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работников </w:t>
      </w:r>
      <w:r w:rsidR="00ED19F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отрасли АПК</w:t>
      </w:r>
      <w:r w:rsidR="00E62EB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работникам муниципальных учреждений физической культуры, </w:t>
      </w:r>
      <w:r w:rsidR="00BD2679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по которой</w:t>
      </w:r>
      <w:r w:rsidR="00E62EB0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2014 г. произошло снижение на 19,4% или  до 6359,0 руб.</w:t>
      </w:r>
    </w:p>
    <w:p w:rsidR="0036058D" w:rsidRPr="00C408F2" w:rsidRDefault="00FC2AA3" w:rsidP="006B5E4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0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36058D" w:rsidRPr="00C40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2.Дошкольное образование. </w:t>
      </w:r>
    </w:p>
    <w:p w:rsidR="00CF7575" w:rsidRPr="00C408F2" w:rsidRDefault="00CF7575" w:rsidP="006B5E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 фоне проводимых мероприятий по улучшению условий реализации образовательного процесса  произошел рост  удовлетворенности  населения качеством  </w:t>
      </w:r>
      <w:r w:rsidR="00BA14E3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 по воспитанию, обучению детей и материально-техническим обеспечением дошкольных </w:t>
      </w:r>
      <w:proofErr w:type="gramStart"/>
      <w:r w:rsidR="00BA14E3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учреждений</w:t>
      </w:r>
      <w:proofErr w:type="gramEnd"/>
      <w:r w:rsidR="00BA14E3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79C7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 и за счет т</w:t>
      </w:r>
      <w:r w:rsidR="00BD2679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ого, что все здания на 1.01.2015</w:t>
      </w:r>
      <w:r w:rsidR="00AB79C7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находятся в удовлетворительном состоянии. </w:t>
      </w:r>
    </w:p>
    <w:p w:rsidR="00E977F9" w:rsidRPr="00C408F2" w:rsidRDefault="001F0892" w:rsidP="006B5E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724F44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A59AD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На 2015 г. запланированы</w:t>
      </w:r>
      <w:r w:rsidR="00BD2679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4F44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строительство детского сада в </w:t>
      </w:r>
      <w:proofErr w:type="spellStart"/>
      <w:r w:rsidR="00724F44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Start"/>
      <w:r w:rsidR="00724F44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.И</w:t>
      </w:r>
      <w:proofErr w:type="gramEnd"/>
      <w:r w:rsidR="00724F44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льичевский</w:t>
      </w:r>
      <w:proofErr w:type="spellEnd"/>
      <w:r w:rsidR="00CA59AD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40 мест, реконструкция здания интерната в </w:t>
      </w:r>
      <w:proofErr w:type="spellStart"/>
      <w:r w:rsidR="00CA59AD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с.Патровка</w:t>
      </w:r>
      <w:proofErr w:type="spellEnd"/>
      <w:r w:rsidR="00CA59AD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Гавриловка под детский сад на 20 мест.</w:t>
      </w:r>
      <w:r w:rsidR="00BD2679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снизит долю</w:t>
      </w:r>
      <w:r w:rsidR="00F3089E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зданий  дошкольных образовательных учреждений, требующих капитального ремонта с 40,0 % до 20,0%.</w:t>
      </w:r>
    </w:p>
    <w:p w:rsidR="006D620A" w:rsidRPr="00C408F2" w:rsidRDefault="00FC2AA3" w:rsidP="006B5E4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0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6D620A" w:rsidRPr="00C40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3.Общее и дополнительное образование. </w:t>
      </w:r>
    </w:p>
    <w:p w:rsidR="0068755B" w:rsidRPr="00C408F2" w:rsidRDefault="00E83163" w:rsidP="006B5E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A453A1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75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Сеть </w:t>
      </w:r>
      <w:r w:rsidR="00A453A1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75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учреждений на территории муниципального района </w:t>
      </w:r>
      <w:r w:rsidR="00A453A1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75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Алексеевский</w:t>
      </w:r>
      <w:r w:rsidR="00A453A1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75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представлена</w:t>
      </w:r>
      <w:r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3A1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 </w:t>
      </w:r>
      <w:r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образовательными учреждениями</w:t>
      </w:r>
      <w:r w:rsidR="00A453A1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E6F63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расположенными в 17  зданиях, </w:t>
      </w:r>
      <w:r w:rsidR="00A453A1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которых </w:t>
      </w:r>
      <w:r w:rsidR="00F3089E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 2014</w:t>
      </w:r>
      <w:r w:rsidR="00A453A1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="00EE6F63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F3089E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здани</w:t>
      </w:r>
      <w:r w:rsidR="00EE6F63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</w:t>
      </w:r>
      <w:r w:rsidR="00A453A1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089E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="00A453A1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E6F63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требуют</w:t>
      </w:r>
      <w:r w:rsidR="00A453A1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капитального ремонта</w:t>
      </w:r>
      <w:proofErr w:type="gramStart"/>
      <w:r w:rsidR="00EE6F63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A453A1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A453A1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="00A453A1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 </w:t>
      </w:r>
      <w:r w:rsidR="00F3089E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41,18</w:t>
      </w:r>
      <w:r w:rsidR="00EE6F63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  <w:r w:rsidR="00A453A1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«Доля муниципальных  общеобразовательных учреждений, здания которых требуют </w:t>
      </w:r>
      <w:r w:rsidR="0068755B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3A1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капитального ремонта, в общем количестве</w:t>
      </w:r>
      <w:r w:rsidR="00EE6F63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составила</w:t>
      </w:r>
      <w:r w:rsidR="0068755B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F3089E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755B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6F63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41,18%, так есть здания в которых ремонт не осуществлялся с 1989-1990 </w:t>
      </w:r>
      <w:proofErr w:type="spellStart"/>
      <w:r w:rsidR="00EE6F63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г.г</w:t>
      </w:r>
      <w:proofErr w:type="spellEnd"/>
      <w:r w:rsidR="00EE6F63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755B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6F63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проведение в 2015 г.  капитального</w:t>
      </w:r>
      <w:r w:rsidR="00F3089E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</w:t>
      </w:r>
      <w:r w:rsidR="00EE6F63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8755B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здания корпуса №1 ГБОУ СО СОШ </w:t>
      </w:r>
      <w:proofErr w:type="spellStart"/>
      <w:r w:rsidR="0068755B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="0068755B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</w:t>
      </w:r>
      <w:proofErr w:type="gramEnd"/>
      <w:r w:rsidR="0068755B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лексеевка</w:t>
      </w:r>
      <w:proofErr w:type="spellEnd"/>
      <w:r w:rsidR="0068755B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«Образовательный центр»</w:t>
      </w:r>
      <w:r w:rsidR="00F3089E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позволит снизить показатель с 41,18% до 35,30%.</w:t>
      </w:r>
    </w:p>
    <w:p w:rsidR="008F4577" w:rsidRPr="00C408F2" w:rsidRDefault="00FC2AA3" w:rsidP="006B5E4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0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C40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Культура.</w:t>
      </w:r>
    </w:p>
    <w:p w:rsidR="008F4577" w:rsidRPr="00C408F2" w:rsidRDefault="00383B3A" w:rsidP="006B5E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2014</w:t>
      </w:r>
      <w:r w:rsidR="00ED5303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68D4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8F457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внимание </w:t>
      </w:r>
      <w:r w:rsidR="007F0628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уделялось</w:t>
      </w:r>
      <w:r w:rsidR="008F457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укреплению кадрового потенциала, повышению среднемесячной номинальной начисленной  заработной</w:t>
      </w:r>
      <w:r w:rsidR="00ED5303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57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платы работникам культуры </w:t>
      </w:r>
      <w:r w:rsidR="007F0628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доведением </w:t>
      </w:r>
      <w:r w:rsidR="008F457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18753,0 </w:t>
      </w:r>
      <w:r w:rsidR="00ED5303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8F457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повышению качества предоставляемых муниципальных услуг, проведению капитальных ремонтов учреждений культуры, </w:t>
      </w:r>
      <w:r w:rsidR="0068755B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пополнению библиотечного фонда.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EE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Объектами культурного наследия, находящимися в муниципальной собственности являются  два дома купцов </w:t>
      </w:r>
      <w:proofErr w:type="spellStart"/>
      <w:r w:rsidR="000F1EE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Требушниковых</w:t>
      </w:r>
      <w:proofErr w:type="spellEnd"/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F1EE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F0628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2015 г.  планируется  перевести </w:t>
      </w:r>
      <w:r w:rsidR="008F457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628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F1EE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лексеевский краеведческий музей </w:t>
      </w:r>
      <w:r w:rsidR="007F0628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другое здание, так как  </w:t>
      </w:r>
      <w:r w:rsidR="008F457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здания районного историко-краеведческого музея</w:t>
      </w:r>
      <w:r w:rsidR="007F0628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требуют проведения реставрации</w:t>
      </w:r>
      <w:r w:rsidR="000F1EE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(капитального рем</w:t>
      </w:r>
      <w:r w:rsidR="000F1EE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онта)</w:t>
      </w:r>
      <w:r w:rsidR="008F457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1EE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реставрации (капитального ремонта) за </w:t>
      </w:r>
      <w:r w:rsidR="000F1EE7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счет средств местного бюджета не представляется возможным ввиду его  дефицитности.</w:t>
      </w:r>
    </w:p>
    <w:p w:rsidR="006D620A" w:rsidRPr="00C408F2" w:rsidRDefault="00FC2AA3" w:rsidP="006B5E4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0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C40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D620A" w:rsidRPr="00C40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.Физическая культура и спорт. </w:t>
      </w:r>
    </w:p>
    <w:p w:rsidR="004252FC" w:rsidRPr="00C408F2" w:rsidRDefault="006D620A" w:rsidP="006B5E45">
      <w:pPr>
        <w:pStyle w:val="Standard"/>
        <w:widowControl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C408F2">
        <w:rPr>
          <w:b/>
          <w:color w:val="000000" w:themeColor="text1"/>
          <w:sz w:val="28"/>
          <w:szCs w:val="28"/>
        </w:rPr>
        <w:t xml:space="preserve">    </w:t>
      </w:r>
      <w:r w:rsidR="00383B3A" w:rsidRPr="00C408F2">
        <w:rPr>
          <w:b/>
          <w:color w:val="000000" w:themeColor="text1"/>
          <w:sz w:val="28"/>
          <w:szCs w:val="28"/>
        </w:rPr>
        <w:t xml:space="preserve">    </w:t>
      </w:r>
      <w:proofErr w:type="gramStart"/>
      <w:r w:rsidR="00383B3A" w:rsidRPr="00C408F2">
        <w:rPr>
          <w:color w:val="000000" w:themeColor="text1"/>
          <w:sz w:val="28"/>
          <w:szCs w:val="28"/>
        </w:rPr>
        <w:t>В 2014</w:t>
      </w:r>
      <w:r w:rsidR="0059758D" w:rsidRPr="00C408F2">
        <w:rPr>
          <w:color w:val="000000" w:themeColor="text1"/>
          <w:sz w:val="28"/>
          <w:szCs w:val="28"/>
        </w:rPr>
        <w:t xml:space="preserve"> </w:t>
      </w:r>
      <w:r w:rsidRPr="00C408F2">
        <w:rPr>
          <w:color w:val="000000" w:themeColor="text1"/>
          <w:sz w:val="28"/>
          <w:szCs w:val="28"/>
        </w:rPr>
        <w:t xml:space="preserve"> г. </w:t>
      </w:r>
      <w:r w:rsidR="0059758D" w:rsidRPr="00C408F2">
        <w:rPr>
          <w:color w:val="000000" w:themeColor="text1"/>
          <w:sz w:val="28"/>
          <w:szCs w:val="28"/>
        </w:rPr>
        <w:t xml:space="preserve"> </w:t>
      </w:r>
      <w:r w:rsidRPr="00C408F2">
        <w:rPr>
          <w:color w:val="000000" w:themeColor="text1"/>
          <w:sz w:val="28"/>
          <w:szCs w:val="28"/>
        </w:rPr>
        <w:t xml:space="preserve">возросла </w:t>
      </w:r>
      <w:r w:rsidR="00AA5FE2" w:rsidRPr="00C408F2">
        <w:rPr>
          <w:color w:val="000000" w:themeColor="text1"/>
          <w:sz w:val="28"/>
          <w:szCs w:val="28"/>
        </w:rPr>
        <w:t xml:space="preserve"> </w:t>
      </w:r>
      <w:r w:rsidRPr="00C408F2">
        <w:rPr>
          <w:color w:val="000000" w:themeColor="text1"/>
          <w:sz w:val="28"/>
          <w:szCs w:val="28"/>
        </w:rPr>
        <w:t xml:space="preserve">численность </w:t>
      </w:r>
      <w:r w:rsidR="00EE3A54" w:rsidRPr="00C408F2">
        <w:rPr>
          <w:color w:val="000000" w:themeColor="text1"/>
          <w:sz w:val="28"/>
          <w:szCs w:val="28"/>
        </w:rPr>
        <w:t xml:space="preserve">населения, </w:t>
      </w:r>
      <w:r w:rsidR="0059758D" w:rsidRPr="00C408F2">
        <w:rPr>
          <w:color w:val="000000" w:themeColor="text1"/>
          <w:sz w:val="28"/>
          <w:szCs w:val="28"/>
        </w:rPr>
        <w:t xml:space="preserve"> </w:t>
      </w:r>
      <w:r w:rsidR="00EE3A54" w:rsidRPr="00C408F2">
        <w:rPr>
          <w:color w:val="000000" w:themeColor="text1"/>
          <w:sz w:val="28"/>
          <w:szCs w:val="28"/>
        </w:rPr>
        <w:t>занимающегося</w:t>
      </w:r>
      <w:r w:rsidRPr="00C408F2">
        <w:rPr>
          <w:color w:val="000000" w:themeColor="text1"/>
          <w:sz w:val="28"/>
          <w:szCs w:val="28"/>
        </w:rPr>
        <w:t xml:space="preserve"> физической культурой и спортом</w:t>
      </w:r>
      <w:r w:rsidR="00EE3A54" w:rsidRPr="00C408F2">
        <w:rPr>
          <w:color w:val="000000" w:themeColor="text1"/>
          <w:sz w:val="28"/>
          <w:szCs w:val="28"/>
        </w:rPr>
        <w:t xml:space="preserve"> </w:t>
      </w:r>
      <w:r w:rsidRPr="00C408F2">
        <w:rPr>
          <w:color w:val="000000" w:themeColor="text1"/>
          <w:sz w:val="28"/>
          <w:szCs w:val="28"/>
        </w:rPr>
        <w:t xml:space="preserve"> с</w:t>
      </w:r>
      <w:r w:rsidR="00EE3A54" w:rsidRPr="00C408F2">
        <w:rPr>
          <w:color w:val="000000" w:themeColor="text1"/>
          <w:sz w:val="28"/>
          <w:szCs w:val="28"/>
        </w:rPr>
        <w:t xml:space="preserve"> </w:t>
      </w:r>
      <w:r w:rsidRPr="00C408F2">
        <w:rPr>
          <w:color w:val="000000" w:themeColor="text1"/>
          <w:sz w:val="28"/>
          <w:szCs w:val="28"/>
        </w:rPr>
        <w:t xml:space="preserve"> </w:t>
      </w:r>
      <w:r w:rsidR="00383B3A" w:rsidRPr="00C408F2">
        <w:rPr>
          <w:color w:val="000000" w:themeColor="text1"/>
          <w:sz w:val="28"/>
          <w:szCs w:val="28"/>
        </w:rPr>
        <w:t xml:space="preserve">2902 </w:t>
      </w:r>
      <w:r w:rsidR="0059758D" w:rsidRPr="00C408F2">
        <w:rPr>
          <w:color w:val="000000" w:themeColor="text1"/>
          <w:sz w:val="28"/>
          <w:szCs w:val="28"/>
        </w:rPr>
        <w:t xml:space="preserve"> чел.</w:t>
      </w:r>
      <w:r w:rsidRPr="00C408F2">
        <w:rPr>
          <w:color w:val="000000" w:themeColor="text1"/>
          <w:sz w:val="28"/>
          <w:szCs w:val="28"/>
        </w:rPr>
        <w:t xml:space="preserve"> до</w:t>
      </w:r>
      <w:r w:rsidR="00EE3A54" w:rsidRPr="00C408F2">
        <w:rPr>
          <w:color w:val="000000" w:themeColor="text1"/>
          <w:sz w:val="28"/>
          <w:szCs w:val="28"/>
        </w:rPr>
        <w:t xml:space="preserve"> </w:t>
      </w:r>
      <w:r w:rsidRPr="00C408F2">
        <w:rPr>
          <w:color w:val="000000" w:themeColor="text1"/>
          <w:sz w:val="28"/>
          <w:szCs w:val="28"/>
        </w:rPr>
        <w:t xml:space="preserve"> </w:t>
      </w:r>
      <w:r w:rsidR="00863D26" w:rsidRPr="00C408F2">
        <w:rPr>
          <w:color w:val="000000" w:themeColor="text1"/>
          <w:sz w:val="28"/>
          <w:szCs w:val="28"/>
        </w:rPr>
        <w:t>2983</w:t>
      </w:r>
      <w:r w:rsidR="00EE3A54" w:rsidRPr="00C408F2">
        <w:rPr>
          <w:color w:val="000000" w:themeColor="text1"/>
          <w:sz w:val="28"/>
          <w:szCs w:val="28"/>
        </w:rPr>
        <w:t xml:space="preserve"> чел.</w:t>
      </w:r>
      <w:r w:rsidR="00401448" w:rsidRPr="00C408F2">
        <w:rPr>
          <w:color w:val="000000" w:themeColor="text1"/>
          <w:sz w:val="28"/>
          <w:szCs w:val="28"/>
        </w:rPr>
        <w:t xml:space="preserve"> (17 объединений)</w:t>
      </w:r>
      <w:r w:rsidR="00EE3A54" w:rsidRPr="00C408F2">
        <w:rPr>
          <w:color w:val="000000" w:themeColor="text1"/>
          <w:sz w:val="28"/>
          <w:szCs w:val="28"/>
        </w:rPr>
        <w:t xml:space="preserve">, доля </w:t>
      </w:r>
      <w:r w:rsidRPr="00C408F2">
        <w:rPr>
          <w:color w:val="000000" w:themeColor="text1"/>
          <w:sz w:val="28"/>
          <w:szCs w:val="28"/>
        </w:rPr>
        <w:t xml:space="preserve"> </w:t>
      </w:r>
      <w:r w:rsidR="00EE3A54" w:rsidRPr="00C408F2">
        <w:rPr>
          <w:color w:val="000000" w:themeColor="text1"/>
          <w:sz w:val="28"/>
          <w:szCs w:val="28"/>
        </w:rPr>
        <w:t xml:space="preserve">которого </w:t>
      </w:r>
      <w:r w:rsidRPr="00C408F2">
        <w:rPr>
          <w:color w:val="000000" w:themeColor="text1"/>
          <w:sz w:val="28"/>
          <w:szCs w:val="28"/>
        </w:rPr>
        <w:t xml:space="preserve"> составила </w:t>
      </w:r>
      <w:r w:rsidR="00383B3A" w:rsidRPr="00C408F2">
        <w:rPr>
          <w:color w:val="000000" w:themeColor="text1"/>
          <w:sz w:val="28"/>
          <w:szCs w:val="28"/>
        </w:rPr>
        <w:t>25,6</w:t>
      </w:r>
      <w:r w:rsidR="00EE3A54" w:rsidRPr="00C408F2">
        <w:rPr>
          <w:color w:val="000000" w:themeColor="text1"/>
          <w:sz w:val="28"/>
          <w:szCs w:val="28"/>
        </w:rPr>
        <w:t>%.</w:t>
      </w:r>
      <w:r w:rsidRPr="00C408F2">
        <w:rPr>
          <w:color w:val="000000" w:themeColor="text1"/>
          <w:sz w:val="28"/>
          <w:szCs w:val="28"/>
        </w:rPr>
        <w:t xml:space="preserve"> </w:t>
      </w:r>
      <w:r w:rsidR="00EE3A54" w:rsidRPr="00C408F2">
        <w:rPr>
          <w:color w:val="000000" w:themeColor="text1"/>
          <w:sz w:val="28"/>
          <w:szCs w:val="28"/>
        </w:rPr>
        <w:t xml:space="preserve">Это </w:t>
      </w:r>
      <w:r w:rsidRPr="00C408F2">
        <w:rPr>
          <w:color w:val="000000" w:themeColor="text1"/>
          <w:sz w:val="28"/>
          <w:szCs w:val="28"/>
        </w:rPr>
        <w:t xml:space="preserve"> обу</w:t>
      </w:r>
      <w:r w:rsidR="00EE3A54" w:rsidRPr="00C408F2">
        <w:rPr>
          <w:color w:val="000000" w:themeColor="text1"/>
          <w:sz w:val="28"/>
          <w:szCs w:val="28"/>
        </w:rPr>
        <w:t>словлено открытием универсальных спортивных площадок</w:t>
      </w:r>
      <w:r w:rsidRPr="00C408F2">
        <w:rPr>
          <w:color w:val="000000" w:themeColor="text1"/>
          <w:sz w:val="28"/>
          <w:szCs w:val="28"/>
        </w:rPr>
        <w:t xml:space="preserve">, позволяющей </w:t>
      </w:r>
      <w:r w:rsidR="0059758D" w:rsidRPr="00C408F2">
        <w:rPr>
          <w:color w:val="000000" w:themeColor="text1"/>
          <w:sz w:val="28"/>
          <w:szCs w:val="28"/>
        </w:rPr>
        <w:t xml:space="preserve"> </w:t>
      </w:r>
      <w:r w:rsidRPr="00C408F2">
        <w:rPr>
          <w:color w:val="000000" w:themeColor="text1"/>
          <w:sz w:val="28"/>
          <w:szCs w:val="28"/>
        </w:rPr>
        <w:t>заниматься такими видами спорта как футбол, баскетбол, хоккей.</w:t>
      </w:r>
      <w:proofErr w:type="gramEnd"/>
      <w:r w:rsidRPr="00C408F2">
        <w:rPr>
          <w:color w:val="000000" w:themeColor="text1"/>
          <w:sz w:val="28"/>
          <w:szCs w:val="28"/>
        </w:rPr>
        <w:t xml:space="preserve"> </w:t>
      </w:r>
      <w:r w:rsidRPr="00C408F2">
        <w:rPr>
          <w:rFonts w:eastAsia="Calibri"/>
          <w:color w:val="000000" w:themeColor="text1"/>
          <w:sz w:val="28"/>
          <w:szCs w:val="28"/>
        </w:rPr>
        <w:t>В районе 40 спортивных сооружений, в том числе 16 пл</w:t>
      </w:r>
      <w:r w:rsidR="00401448" w:rsidRPr="00C408F2">
        <w:rPr>
          <w:rFonts w:eastAsia="Calibri"/>
          <w:color w:val="000000" w:themeColor="text1"/>
          <w:sz w:val="28"/>
          <w:szCs w:val="28"/>
        </w:rPr>
        <w:t xml:space="preserve">оскостных спортивных сооружения, </w:t>
      </w:r>
      <w:r w:rsidRPr="00C408F2">
        <w:rPr>
          <w:rFonts w:eastAsia="Calibri"/>
          <w:color w:val="000000" w:themeColor="text1"/>
          <w:sz w:val="28"/>
          <w:szCs w:val="28"/>
        </w:rPr>
        <w:t xml:space="preserve">20  спортзалов. </w:t>
      </w:r>
      <w:r w:rsidR="00863D26" w:rsidRPr="00C408F2">
        <w:rPr>
          <w:color w:val="000000" w:themeColor="text1"/>
          <w:sz w:val="28"/>
          <w:szCs w:val="28"/>
        </w:rPr>
        <w:t>С началом работы</w:t>
      </w:r>
      <w:r w:rsidR="004252FC" w:rsidRPr="00C408F2">
        <w:rPr>
          <w:color w:val="000000" w:themeColor="text1"/>
          <w:sz w:val="28"/>
          <w:szCs w:val="28"/>
        </w:rPr>
        <w:t xml:space="preserve"> </w:t>
      </w:r>
      <w:proofErr w:type="spellStart"/>
      <w:r w:rsidR="00863D26" w:rsidRPr="00C408F2">
        <w:rPr>
          <w:color w:val="000000" w:themeColor="text1"/>
          <w:sz w:val="28"/>
          <w:szCs w:val="28"/>
        </w:rPr>
        <w:t>физкультурно</w:t>
      </w:r>
      <w:proofErr w:type="spellEnd"/>
      <w:r w:rsidR="00863D26" w:rsidRPr="00C408F2">
        <w:rPr>
          <w:color w:val="000000" w:themeColor="text1"/>
          <w:sz w:val="28"/>
          <w:szCs w:val="28"/>
        </w:rPr>
        <w:t xml:space="preserve"> - </w:t>
      </w:r>
      <w:r w:rsidR="0059758D" w:rsidRPr="00C408F2">
        <w:rPr>
          <w:color w:val="000000" w:themeColor="text1"/>
          <w:sz w:val="28"/>
          <w:szCs w:val="28"/>
        </w:rPr>
        <w:t xml:space="preserve">спортивного </w:t>
      </w:r>
      <w:r w:rsidR="004252FC" w:rsidRPr="00C408F2">
        <w:rPr>
          <w:color w:val="000000" w:themeColor="text1"/>
          <w:sz w:val="28"/>
          <w:szCs w:val="28"/>
        </w:rPr>
        <w:t xml:space="preserve"> комплекса</w:t>
      </w:r>
      <w:r w:rsidR="0059758D" w:rsidRPr="00C408F2">
        <w:rPr>
          <w:color w:val="000000" w:themeColor="text1"/>
          <w:sz w:val="28"/>
          <w:szCs w:val="28"/>
        </w:rPr>
        <w:t xml:space="preserve"> с  залом на 250 мест</w:t>
      </w:r>
      <w:r w:rsidR="004252FC" w:rsidRPr="00C408F2">
        <w:rPr>
          <w:color w:val="000000" w:themeColor="text1"/>
          <w:sz w:val="28"/>
          <w:szCs w:val="28"/>
        </w:rPr>
        <w:t xml:space="preserve">, </w:t>
      </w:r>
      <w:r w:rsidR="00863D26" w:rsidRPr="00C408F2">
        <w:rPr>
          <w:color w:val="000000" w:themeColor="text1"/>
          <w:sz w:val="28"/>
          <w:szCs w:val="28"/>
        </w:rPr>
        <w:t>появится возможность</w:t>
      </w:r>
      <w:r w:rsidR="0059758D" w:rsidRPr="00C408F2">
        <w:rPr>
          <w:color w:val="000000" w:themeColor="text1"/>
          <w:sz w:val="28"/>
          <w:szCs w:val="28"/>
        </w:rPr>
        <w:t xml:space="preserve"> </w:t>
      </w:r>
      <w:r w:rsidR="004252FC" w:rsidRPr="00C408F2">
        <w:rPr>
          <w:color w:val="000000" w:themeColor="text1"/>
          <w:sz w:val="28"/>
          <w:szCs w:val="28"/>
        </w:rPr>
        <w:t xml:space="preserve"> </w:t>
      </w:r>
      <w:r w:rsidR="0059758D" w:rsidRPr="00C408F2">
        <w:rPr>
          <w:color w:val="000000" w:themeColor="text1"/>
          <w:sz w:val="28"/>
          <w:szCs w:val="28"/>
        </w:rPr>
        <w:t xml:space="preserve">проводить спортивные соревнования </w:t>
      </w:r>
      <w:r w:rsidR="007017CF" w:rsidRPr="00C408F2">
        <w:rPr>
          <w:color w:val="000000" w:themeColor="text1"/>
          <w:sz w:val="28"/>
          <w:szCs w:val="28"/>
        </w:rPr>
        <w:t>различных</w:t>
      </w:r>
      <w:r w:rsidR="0059758D" w:rsidRPr="00C408F2">
        <w:rPr>
          <w:color w:val="000000" w:themeColor="text1"/>
          <w:sz w:val="28"/>
          <w:szCs w:val="28"/>
        </w:rPr>
        <w:t xml:space="preserve"> </w:t>
      </w:r>
      <w:r w:rsidR="007017CF" w:rsidRPr="00C408F2">
        <w:rPr>
          <w:color w:val="000000" w:themeColor="text1"/>
          <w:sz w:val="28"/>
          <w:szCs w:val="28"/>
        </w:rPr>
        <w:t>уровней</w:t>
      </w:r>
      <w:r w:rsidR="009B3099" w:rsidRPr="00C408F2">
        <w:rPr>
          <w:color w:val="000000" w:themeColor="text1"/>
          <w:sz w:val="28"/>
          <w:szCs w:val="28"/>
        </w:rPr>
        <w:t>, так как</w:t>
      </w:r>
      <w:r w:rsidR="0059758D" w:rsidRPr="00C408F2">
        <w:rPr>
          <w:color w:val="000000" w:themeColor="text1"/>
          <w:sz w:val="28"/>
          <w:szCs w:val="28"/>
        </w:rPr>
        <w:t xml:space="preserve"> </w:t>
      </w:r>
      <w:r w:rsidR="009B3099" w:rsidRPr="00C408F2">
        <w:rPr>
          <w:color w:val="000000" w:themeColor="text1"/>
          <w:sz w:val="28"/>
          <w:szCs w:val="28"/>
        </w:rPr>
        <w:t>существовавшие</w:t>
      </w:r>
      <w:r w:rsidR="004252FC" w:rsidRPr="00C408F2">
        <w:rPr>
          <w:color w:val="000000" w:themeColor="text1"/>
          <w:sz w:val="28"/>
          <w:szCs w:val="28"/>
        </w:rPr>
        <w:t xml:space="preserve"> спортив</w:t>
      </w:r>
      <w:r w:rsidR="009B3099" w:rsidRPr="00C408F2">
        <w:rPr>
          <w:color w:val="000000" w:themeColor="text1"/>
          <w:sz w:val="28"/>
          <w:szCs w:val="28"/>
        </w:rPr>
        <w:t>ные сооружения не соответствовали</w:t>
      </w:r>
      <w:r w:rsidR="004252FC" w:rsidRPr="00C408F2">
        <w:rPr>
          <w:color w:val="000000" w:themeColor="text1"/>
          <w:sz w:val="28"/>
          <w:szCs w:val="28"/>
        </w:rPr>
        <w:t xml:space="preserve"> правилам проведения соревнований.</w:t>
      </w:r>
      <w:r w:rsidR="00CD285F" w:rsidRPr="00C408F2">
        <w:rPr>
          <w:color w:val="000000" w:themeColor="text1"/>
          <w:sz w:val="28"/>
          <w:szCs w:val="28"/>
        </w:rPr>
        <w:t xml:space="preserve"> </w:t>
      </w:r>
      <w:r w:rsidR="00383B3A" w:rsidRPr="00C408F2">
        <w:rPr>
          <w:color w:val="000000" w:themeColor="text1"/>
          <w:sz w:val="28"/>
          <w:szCs w:val="28"/>
        </w:rPr>
        <w:t xml:space="preserve"> </w:t>
      </w:r>
      <w:r w:rsidR="00863D26" w:rsidRPr="00C408F2">
        <w:rPr>
          <w:color w:val="000000" w:themeColor="text1"/>
          <w:sz w:val="28"/>
          <w:szCs w:val="28"/>
        </w:rPr>
        <w:t xml:space="preserve">Это </w:t>
      </w:r>
      <w:r w:rsidR="00920654" w:rsidRPr="00C408F2">
        <w:rPr>
          <w:color w:val="000000" w:themeColor="text1"/>
          <w:sz w:val="28"/>
          <w:szCs w:val="28"/>
        </w:rPr>
        <w:t xml:space="preserve"> </w:t>
      </w:r>
      <w:r w:rsidR="00CD285F" w:rsidRPr="00C408F2">
        <w:rPr>
          <w:color w:val="000000" w:themeColor="text1"/>
          <w:sz w:val="28"/>
          <w:szCs w:val="28"/>
        </w:rPr>
        <w:t xml:space="preserve"> </w:t>
      </w:r>
      <w:r w:rsidR="00863D26" w:rsidRPr="00C408F2">
        <w:rPr>
          <w:color w:val="000000" w:themeColor="text1"/>
          <w:sz w:val="28"/>
          <w:szCs w:val="28"/>
        </w:rPr>
        <w:t xml:space="preserve">повлияет на </w:t>
      </w:r>
      <w:r w:rsidR="00CD285F" w:rsidRPr="00C408F2">
        <w:rPr>
          <w:color w:val="000000" w:themeColor="text1"/>
          <w:sz w:val="28"/>
          <w:szCs w:val="28"/>
        </w:rPr>
        <w:t xml:space="preserve"> </w:t>
      </w:r>
      <w:r w:rsidR="00863D26" w:rsidRPr="00C408F2">
        <w:rPr>
          <w:color w:val="000000" w:themeColor="text1"/>
          <w:sz w:val="28"/>
          <w:szCs w:val="28"/>
        </w:rPr>
        <w:t>увеличение</w:t>
      </w:r>
      <w:r w:rsidR="00CD285F" w:rsidRPr="00C408F2">
        <w:rPr>
          <w:color w:val="000000" w:themeColor="text1"/>
          <w:sz w:val="28"/>
          <w:szCs w:val="28"/>
        </w:rPr>
        <w:t xml:space="preserve"> </w:t>
      </w:r>
      <w:r w:rsidR="00920654" w:rsidRPr="00C408F2">
        <w:rPr>
          <w:color w:val="000000" w:themeColor="text1"/>
          <w:sz w:val="28"/>
          <w:szCs w:val="28"/>
        </w:rPr>
        <w:t>доли населения, систематически занимающегося физичес</w:t>
      </w:r>
      <w:r w:rsidR="00CD285F" w:rsidRPr="00C408F2">
        <w:rPr>
          <w:color w:val="000000" w:themeColor="text1"/>
          <w:sz w:val="28"/>
          <w:szCs w:val="28"/>
        </w:rPr>
        <w:t>кой культурой и спортом, до 27% в 2015 г. и до 30,0% в 2017</w:t>
      </w:r>
      <w:r w:rsidR="00920654" w:rsidRPr="00C408F2">
        <w:rPr>
          <w:color w:val="000000" w:themeColor="text1"/>
          <w:sz w:val="28"/>
          <w:szCs w:val="28"/>
        </w:rPr>
        <w:t xml:space="preserve"> г.  </w:t>
      </w:r>
    </w:p>
    <w:p w:rsidR="006D620A" w:rsidRPr="00C408F2" w:rsidRDefault="00FC2AA3" w:rsidP="006B5E4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0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C40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6D620A" w:rsidRPr="00C40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.Жилищное строительство и обеспечение граждан жильем.     </w:t>
      </w:r>
    </w:p>
    <w:p w:rsidR="002A6903" w:rsidRPr="00C408F2" w:rsidRDefault="002A6903" w:rsidP="006B5E45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6D620A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Жилищный  фонд  района </w:t>
      </w:r>
      <w:r w:rsidR="00BD2616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CD285F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 г.</w:t>
      </w:r>
      <w:r w:rsidR="006D620A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26B2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 </w:t>
      </w:r>
      <w:r w:rsidR="00B13565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336</w:t>
      </w:r>
      <w:r w:rsidR="006D620A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м</w:t>
      </w:r>
      <w:proofErr w:type="gramStart"/>
      <w:r w:rsidR="006D620A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proofErr w:type="gramEnd"/>
      <w:r w:rsidR="006D620A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 w:rsidR="00F47301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C26B2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увеличившись на </w:t>
      </w:r>
      <w:r w:rsidR="00B13565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2,556</w:t>
      </w:r>
      <w:r w:rsidR="008C26B2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м</w:t>
      </w:r>
      <w:r w:rsidR="008C26B2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8C26B2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47301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обеспеченность жильем на 1 жителя </w:t>
      </w:r>
      <w:r w:rsidR="008C26B2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возросла </w:t>
      </w:r>
      <w:r w:rsidR="00B13565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28,9</w:t>
      </w:r>
      <w:r w:rsidR="006D620A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</w:t>
      </w:r>
      <w:r w:rsidR="006D620A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BD2616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47301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57D9" w:rsidRPr="00C4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Плановое задание  достигнуто  (на 102,2%) путем строительства двух многоквартирных домов общей площадью 1020 м</w:t>
      </w:r>
      <w:proofErr w:type="gramStart"/>
      <w:r w:rsidR="00EA57D9" w:rsidRPr="00C408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EA57D9" w:rsidRPr="00C408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EA57D9" w:rsidRPr="00C4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переселения из аварийного жилья и завершением ранее начатого строительства индивидуальных жилых домов площадью 1480 м</w:t>
      </w:r>
      <w:r w:rsidR="00EA57D9" w:rsidRPr="00C408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EA57D9" w:rsidRPr="00C4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A6903" w:rsidRPr="00C408F2" w:rsidRDefault="002A6903" w:rsidP="006B5E45">
      <w:pPr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B13565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26B2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вновь введенного жилья 2 дома </w:t>
      </w:r>
      <w:r w:rsidR="00E95675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новое строительство </w:t>
      </w:r>
      <w:r w:rsidR="00E71BF8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2616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2616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квартир </w:t>
      </w:r>
      <w:r w:rsidR="00BD2616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реконструкция, введенная на 1 жителя площадь жилья</w:t>
      </w:r>
      <w:r w:rsidR="00EB76CF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57D9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возросла с</w:t>
      </w:r>
      <w:r w:rsidR="00EB76CF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2616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0,07 м</w:t>
      </w:r>
      <w:proofErr w:type="gramStart"/>
      <w:r w:rsidR="00BD2616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proofErr w:type="gramEnd"/>
      <w:r w:rsidR="00EA57D9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 w:rsidR="006D37C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 w:rsidR="00EA57D9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0,22 м</w:t>
      </w:r>
      <w:r w:rsidR="00EA57D9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BD2616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BD2616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Площадь </w:t>
      </w:r>
      <w:r w:rsidR="006D3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2616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земельных участков, предоставляемых для строительства, в расчете на 10,0 тыс. человек </w:t>
      </w:r>
      <w:r w:rsidR="00EB76CF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7940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населения в 2014</w:t>
      </w:r>
      <w:r w:rsidR="00BD2616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составила 0,</w:t>
      </w:r>
      <w:r w:rsidR="00C27940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BD2616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га, что в </w:t>
      </w:r>
      <w:r w:rsidR="00C27940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3,5 </w:t>
      </w:r>
      <w:r w:rsidR="00BD2616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раза </w:t>
      </w:r>
      <w:r w:rsidR="00C27940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меньше </w:t>
      </w:r>
      <w:r w:rsidR="006D3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7940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показателя </w:t>
      </w:r>
      <w:r w:rsidR="006D3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7940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2013</w:t>
      </w:r>
      <w:r w:rsidR="00BD2616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</w:t>
      </w:r>
      <w:r w:rsidR="00D24097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1.01.2015</w:t>
      </w:r>
      <w:r w:rsidR="00EB76CF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зарегистрировано </w:t>
      </w:r>
      <w:r w:rsidR="00D24097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300</w:t>
      </w:r>
      <w:r w:rsidR="00EB76CF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семей,  нуждающихся</w:t>
      </w:r>
      <w:r w:rsidR="006D3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B76CF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улучшении жилищных условий,  что на </w:t>
      </w:r>
      <w:r w:rsidR="00D24097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9,1</w:t>
      </w:r>
      <w:r w:rsidR="00EB76CF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выше уровня прошлого года, из них  более 60,0% - молодые семьи.</w:t>
      </w:r>
      <w:proofErr w:type="gramEnd"/>
    </w:p>
    <w:p w:rsidR="009F4DF8" w:rsidRPr="00C408F2" w:rsidRDefault="00F47301" w:rsidP="006B5E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proofErr w:type="gramStart"/>
      <w:r w:rsidR="00283F58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2014</w:t>
      </w:r>
      <w:r w:rsidR="006D620A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D670FC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D620A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26B2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</w:t>
      </w:r>
      <w:r w:rsidR="006D620A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жилищных программ</w:t>
      </w:r>
      <w:r w:rsidR="008C26B2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3F58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52 </w:t>
      </w:r>
      <w:r w:rsidR="008C26B2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283F58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емьи</w:t>
      </w:r>
      <w:r w:rsidR="00EE3A54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улучшили жилищные условия за  счет средств</w:t>
      </w:r>
      <w:r w:rsidR="008C26B2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бюджетов всех уровней в сумме </w:t>
      </w:r>
      <w:r w:rsidR="00283F58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61,2</w:t>
      </w:r>
      <w:r w:rsidR="008C26B2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руб.</w:t>
      </w:r>
      <w:r w:rsidR="00283F58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EE3A54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3A54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рамках </w:t>
      </w:r>
      <w:r w:rsidR="00D670FC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ФЦП «Устойчивое развитие сельских территорий на 2014-2017 годы и на период до 2020 года»</w:t>
      </w:r>
      <w:r w:rsidR="00283F58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 семей   улучшили жилищные условия,  23 семьи переселены из аварийных многоквартирных домов</w:t>
      </w:r>
      <w:r w:rsidR="00762E67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рамках  подпрограммы «Обеспечение жильем молодых семей» ФЦП «Жилище</w:t>
      </w:r>
      <w:proofErr w:type="gramEnd"/>
      <w:r w:rsidR="00762E67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на 2011-2015 годы  приобрели жилье 5 молодых семей, 3 ребенка – сироты обеспечены жильем  из специализированного фонда, 11 участникам Великой Отечественной войны и вдовам предоставлена социальная выплата.</w:t>
      </w:r>
      <w:r w:rsidR="00283F58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2015 году продолжится реализация жилищных программ, н</w:t>
      </w:r>
      <w:r w:rsidR="009F4DF8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="009F4DF8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софинансирование</w:t>
      </w:r>
      <w:proofErr w:type="spellEnd"/>
      <w:r w:rsidR="009F4DF8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участия </w:t>
      </w:r>
      <w:r w:rsidR="00C42057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</w:t>
      </w:r>
      <w:r w:rsidR="00762E67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42057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в местном бюджете предусмотрено более </w:t>
      </w:r>
      <w:r w:rsidR="00762E67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</w:t>
      </w:r>
      <w:r w:rsidR="009F4DF8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00,0 тыс. руб. </w:t>
      </w:r>
    </w:p>
    <w:p w:rsidR="00F43DEE" w:rsidRPr="00C408F2" w:rsidRDefault="00FC2AA3" w:rsidP="006B5E4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0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C40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7.Жилищно-коммунальное хозяйство. </w:t>
      </w:r>
    </w:p>
    <w:p w:rsidR="00EB76CF" w:rsidRPr="00C408F2" w:rsidRDefault="00CD285F" w:rsidP="006B5E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9567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Доля многоквартирных домов, в которых собственники помещений выбрали и реализуют</w:t>
      </w:r>
      <w:r w:rsidR="00403CA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67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не изменилась</w:t>
      </w:r>
      <w:r w:rsidR="00403CA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403CA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в </w:t>
      </w:r>
      <w:r w:rsidR="00403CA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2014 г. </w:t>
      </w:r>
      <w:r w:rsidR="00E9567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83,3</w:t>
      </w:r>
      <w:r w:rsidR="00E9567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так </w:t>
      </w:r>
      <w:r w:rsidR="00403CA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 из 54 многоквартирных домов, обслуживанием которых занимаются </w:t>
      </w:r>
      <w:r w:rsidR="00E9567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CA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3CA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ТС</w:t>
      </w:r>
      <w:proofErr w:type="gramStart"/>
      <w:r w:rsidR="00403CA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E9567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E9567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Алексеевское</w:t>
      </w:r>
      <w:proofErr w:type="spellEnd"/>
      <w:r w:rsidR="00E9567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 w:rsidR="00403CA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ООО«Алексеевская</w:t>
      </w:r>
      <w:proofErr w:type="spellEnd"/>
      <w:r w:rsidR="00403CA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управляющая компания»</w:t>
      </w:r>
      <w:r w:rsidR="00E9567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03CA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только</w:t>
      </w:r>
      <w:r w:rsidR="00E9567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403CA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  </w:t>
      </w:r>
      <w:r w:rsidR="00E9567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находятся на непосредственном </w:t>
      </w:r>
      <w:proofErr w:type="gramStart"/>
      <w:r w:rsidR="00E9567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управлении</w:t>
      </w:r>
      <w:proofErr w:type="gramEnd"/>
      <w:r w:rsidR="00E9567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03CA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В 2014</w:t>
      </w:r>
      <w:r w:rsidR="00EB76CF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доля  многоквартирных домов, расположенных на земельных участках, в отношении которых </w:t>
      </w:r>
      <w:proofErr w:type="gramStart"/>
      <w:r w:rsidR="00EB76CF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 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6CF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учет </w:t>
      </w:r>
      <w:r w:rsidR="00403CA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не изменилась</w:t>
      </w:r>
      <w:proofErr w:type="gramEnd"/>
      <w:r w:rsidR="00403CA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составила </w:t>
      </w:r>
      <w:r w:rsidR="00D06DC2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74,1</w:t>
      </w:r>
      <w:r w:rsidR="00EB76CF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06DC2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2014</w:t>
      </w:r>
      <w:r w:rsidR="00EB76CF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из специализированного фонда  жилья муниципалитета выделены квартиры  </w:t>
      </w:r>
      <w:r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B76CF"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детям – сиротам по </w:t>
      </w:r>
      <w:r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договорам найма, обусловив рост в 2,0 % по сравнению с 2013 г.</w:t>
      </w:r>
    </w:p>
    <w:p w:rsidR="008F4577" w:rsidRPr="00C408F2" w:rsidRDefault="00FC2AA3" w:rsidP="006B5E4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0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C40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8.Организация муниципального управления. </w:t>
      </w:r>
    </w:p>
    <w:p w:rsidR="00505B10" w:rsidRPr="00C408F2" w:rsidRDefault="00505B10" w:rsidP="006B5E4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2014 году возросла   доля налоговых и неналоговых доходов местного бюджета  в общем объеме  собственных доходов бюджета района с 16,09% до 18,93%, что обусловлено  увеличением  поступлений налога на доходы физических лиц, государственной пошлины и штрафов.  </w:t>
      </w:r>
    </w:p>
    <w:p w:rsidR="00505B10" w:rsidRPr="00C408F2" w:rsidRDefault="00505B10" w:rsidP="006B5E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течение  более 3 лет на территории района не наблюдается организаций муниципальной формы собственности, находящихся в стадии банкротства,  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незавершенного строительства и</w:t>
      </w:r>
      <w:r w:rsidR="006B5E45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просроченной кредиторской задолженности, что является положительным моментом. </w:t>
      </w:r>
    </w:p>
    <w:p w:rsidR="00505B10" w:rsidRPr="00C408F2" w:rsidRDefault="00505B10" w:rsidP="006B5E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2014 г. установлен незначительный рост  расходов средств местного бюджета на содержание работников   ОМСУ  в расчете на одного  жителя  муниципального образования на 0,93%, что связано с  повышением начисленной заработной платы муниципальных служащих на 5,5% в октябре 2013 г.</w:t>
      </w:r>
    </w:p>
    <w:p w:rsidR="00505B10" w:rsidRPr="00C408F2" w:rsidRDefault="00505B10" w:rsidP="006B5E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Удовлетворенность населения деятельностью ОМСУ района с 2012 г. возросла на 12,0%, что говорит о </w:t>
      </w:r>
      <w:r w:rsidR="00ED59F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поддержке населением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ED59F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местных инициатив. 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694F" w:rsidRPr="00C408F2" w:rsidRDefault="00CF694F" w:rsidP="006B5E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Проблемным вопросом остается тенденция снижения среднесписочной численности постоянного населения района, которая ежегодно составляет 100-110 человек, что объясняется превышением </w:t>
      </w:r>
      <w:r w:rsidR="00B72D56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численности 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умерших </w:t>
      </w:r>
      <w:proofErr w:type="gramStart"/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proofErr w:type="gramEnd"/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родившимися в 1,5 раза.</w:t>
      </w:r>
    </w:p>
    <w:p w:rsidR="008F4577" w:rsidRPr="00C408F2" w:rsidRDefault="00FC2AA3" w:rsidP="006B5E4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0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C40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9.Энергосбережение и повышение энергетической эффективности.</w:t>
      </w:r>
    </w:p>
    <w:p w:rsidR="009F4DF8" w:rsidRPr="006B5E45" w:rsidRDefault="008F4577" w:rsidP="006B5E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30F8B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5156D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F8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результате осуществления </w:t>
      </w:r>
      <w:r w:rsidR="00EE3A54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F8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в рамках  программы </w:t>
      </w:r>
      <w:r w:rsidR="0025156D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энергосбережению </w:t>
      </w:r>
      <w:r w:rsidR="009F4DF8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A54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произош</w:t>
      </w:r>
      <w:r w:rsidR="009A092A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r w:rsidR="009F4DF8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92A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снижение</w:t>
      </w:r>
      <w:r w:rsidR="00A30F8B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удельной величины потребления</w:t>
      </w:r>
      <w:r w:rsidR="009F4DF8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электрической энергии </w:t>
      </w:r>
      <w:r w:rsidR="00A30F8B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многоквартирных домах </w:t>
      </w:r>
      <w:r w:rsidR="009F4DF8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9A092A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1,1</w:t>
      </w:r>
      <w:r w:rsidR="005807ED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холодной воды – на </w:t>
      </w:r>
      <w:r w:rsidR="009A092A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1,8</w:t>
      </w:r>
      <w:r w:rsidR="005807ED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A092A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, природного газа – на 2,1</w:t>
      </w:r>
      <w:r w:rsidR="00A30F8B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%. Потребление тепловой энергии осталось на прежнем уровне  и составило 0,2 Гкал на 1кв.м. общей площади.</w:t>
      </w:r>
      <w:r w:rsidR="009F4DF8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Реализация  мероприятий, предусмотренных прог</w:t>
      </w:r>
      <w:r w:rsidR="005807ED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F4DF8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аммой,</w:t>
      </w:r>
      <w:r w:rsidR="005807ED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позволила </w:t>
      </w:r>
      <w:r w:rsidR="009F4DF8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добиться </w:t>
      </w:r>
      <w:r w:rsidR="00AD3933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в 2014</w:t>
      </w:r>
      <w:r w:rsidR="005807ED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9F4DF8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снижения удельной</w:t>
      </w:r>
      <w:r w:rsidR="005807ED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F8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величины потребления  энергетических  ресурсов   </w:t>
      </w:r>
      <w:r w:rsidR="00A30F8B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</w:t>
      </w:r>
      <w:r w:rsidR="009F4DF8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F8B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бюджетными  учреждениями</w:t>
      </w:r>
      <w:r w:rsidR="005807ED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F4DF8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30F8B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электрической энергии </w:t>
      </w:r>
      <w:r w:rsidR="00AD3933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A30F8B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D3933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2,9</w:t>
      </w:r>
      <w:r w:rsidR="00EE21D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тепловой энергии </w:t>
      </w:r>
      <w:r w:rsidR="00AD3933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E21D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D3933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23,0</w:t>
      </w:r>
      <w:r w:rsidR="00EE21D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9F4DF8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природного газа  - на </w:t>
      </w:r>
      <w:r w:rsidR="00AD3933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3,5</w:t>
      </w:r>
      <w:r w:rsidR="009F4DF8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EE21DC" w:rsidRPr="00C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71BF8" w:rsidRPr="006B5E45" w:rsidRDefault="008240A1" w:rsidP="006B5E4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035AEA"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приоритетные направления развития муниципального образования.</w:t>
      </w:r>
      <w:r w:rsidR="00035AEA" w:rsidRPr="006B5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1526" w:rsidRPr="006B5E45" w:rsidRDefault="008240A1" w:rsidP="006B5E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</w:t>
      </w:r>
      <w:r w:rsidR="00A54157"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B81526"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развития</w:t>
      </w:r>
      <w:r w:rsidR="00035AEA"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сельскохозяйственного п</w:t>
      </w:r>
      <w:r w:rsidR="00B81526"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роизводства </w:t>
      </w:r>
      <w:r w:rsidR="00B81526" w:rsidRPr="006B5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и  осуществляется комплекс мер, предусмотренный  муниципальной целевой программой развития сельского хозяйства и регулирования рынков сельскохозяйственной продукции, сырья и продовольствия муниципального района Алексеевский Самарской области на 2013 </w:t>
      </w:r>
      <w:r w:rsidR="00B81526"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B81526" w:rsidRPr="006B5E45">
        <w:rPr>
          <w:rFonts w:ascii="Times New Roman" w:hAnsi="Times New Roman" w:cs="Times New Roman"/>
          <w:color w:val="000000" w:themeColor="text1"/>
          <w:sz w:val="28"/>
          <w:szCs w:val="28"/>
        </w:rPr>
        <w:t>2020 годы:</w:t>
      </w:r>
    </w:p>
    <w:p w:rsidR="00B81526" w:rsidRPr="006B5E45" w:rsidRDefault="00B81526" w:rsidP="006B5E4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рост средней заработной платы до 20,0 тыс. руб. к 2020 году;</w:t>
      </w:r>
    </w:p>
    <w:p w:rsidR="00B81526" w:rsidRPr="006B5E45" w:rsidRDefault="00B81526" w:rsidP="006B5E4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увеличение валового сбора зерновых культур до </w:t>
      </w:r>
      <w:r w:rsidR="00F8032C" w:rsidRPr="006B5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55,0</w:t>
      </w:r>
      <w:r w:rsidRPr="006B5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тонн;</w:t>
      </w:r>
    </w:p>
    <w:p w:rsidR="00B81526" w:rsidRPr="006B5E45" w:rsidRDefault="00B81526" w:rsidP="006B5E4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увеличение объема закупки мяса скота и птицы на убой в хозяйствах всех категорий всех категорий  до 1,5 тыс. тонн в год;</w:t>
      </w:r>
    </w:p>
    <w:p w:rsidR="00B81526" w:rsidRPr="006B5E45" w:rsidRDefault="00B81526" w:rsidP="006B5E4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увеличение закупки молока в хозяйствах всех категорий до 287  тонн в год;</w:t>
      </w:r>
    </w:p>
    <w:p w:rsidR="00B81526" w:rsidRPr="006B5E45" w:rsidRDefault="00B81526" w:rsidP="006B5E4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довести рентабельность сельскохозяйственного производства до 14,4%;</w:t>
      </w:r>
    </w:p>
    <w:p w:rsidR="00B81526" w:rsidRDefault="00B81526" w:rsidP="006B5E4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доведение по</w:t>
      </w:r>
      <w:r w:rsidR="00ED59FC" w:rsidRPr="006B5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головья  коров до 3,7 тыс. гол.</w:t>
      </w:r>
    </w:p>
    <w:p w:rsidR="00862CAA" w:rsidRPr="006B5E45" w:rsidRDefault="008240A1" w:rsidP="006B5E4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2.2. </w:t>
      </w:r>
      <w:r w:rsidR="00E01A1D"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Число субъектов малого и среднего  предпринимательства в расчете на  10 тыс. чел. населения </w:t>
      </w:r>
      <w:r w:rsidR="00A54157"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01A1D" w:rsidRPr="006B5E45">
        <w:rPr>
          <w:rFonts w:ascii="Times New Roman" w:hAnsi="Times New Roman" w:cs="Times New Roman"/>
          <w:color w:val="000000" w:themeColor="text1"/>
          <w:sz w:val="28"/>
          <w:szCs w:val="28"/>
        </w:rPr>
        <w:t>в 2017</w:t>
      </w:r>
      <w:r w:rsidR="00A54157" w:rsidRPr="006B5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E01A1D" w:rsidRPr="006B5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планируется </w:t>
      </w:r>
      <w:r w:rsidR="00A54157" w:rsidRPr="006B5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</w:t>
      </w:r>
      <w:r w:rsidR="00E01A1D" w:rsidRPr="006B5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250  ед. или на </w:t>
      </w:r>
      <w:r w:rsidR="00B72D0F" w:rsidRPr="006B5E45">
        <w:rPr>
          <w:rFonts w:ascii="Times New Roman" w:hAnsi="Times New Roman" w:cs="Times New Roman"/>
          <w:color w:val="000000" w:themeColor="text1"/>
          <w:sz w:val="28"/>
          <w:szCs w:val="28"/>
        </w:rPr>
        <w:t>6,8%</w:t>
      </w:r>
      <w:r w:rsidR="00E01A1D" w:rsidRPr="006B5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 счет регистрации  субъектов малого и среднего  предпринимательства, занимающихся производством и переработкой продукции. </w:t>
      </w:r>
    </w:p>
    <w:p w:rsidR="00035AEA" w:rsidRPr="006B5E45" w:rsidRDefault="008240A1" w:rsidP="006B5E4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2.3.</w:t>
      </w:r>
      <w:r w:rsidR="00A54157"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01A1D"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Сократить долю протяженности  автомобильных дорог общего пользования местного значения, не отвечающих нормативным требованиям, </w:t>
      </w:r>
      <w:r w:rsidR="00E01A1D" w:rsidRPr="006B5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общей протяженности  автомобильных дорог общего пользования местного значения до 40,0% и менее  путем проведения капитальных ремонтов </w:t>
      </w:r>
      <w:r w:rsidR="007C104F" w:rsidRPr="006B5E45">
        <w:rPr>
          <w:rFonts w:ascii="Times New Roman" w:hAnsi="Times New Roman" w:cs="Times New Roman"/>
          <w:color w:val="000000" w:themeColor="text1"/>
          <w:sz w:val="28"/>
          <w:szCs w:val="28"/>
        </w:rPr>
        <w:t>и работ по улучшению качества дорожного покрытия.</w:t>
      </w:r>
    </w:p>
    <w:p w:rsidR="0083338D" w:rsidRDefault="008240A1" w:rsidP="006B5E45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</w:t>
      </w:r>
      <w:r w:rsidR="007C104F"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035AEA" w:rsidRPr="006B5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Увеличить </w:t>
      </w:r>
      <w:r w:rsidR="007C104F" w:rsidRPr="006B5E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долю налоговых и неналоговых доходов местного бюджета  в общем объеме  собственных  доходов  бюджета  района </w:t>
      </w:r>
      <w:r w:rsidR="007C104F" w:rsidRPr="006B5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2017 году до 25-30%  за счет реализации плана  мероприятий по росту доходности</w:t>
      </w:r>
      <w:r w:rsidR="007C104F" w:rsidRPr="006B5E45">
        <w:rPr>
          <w:rFonts w:ascii="Times New Roman" w:hAnsi="Times New Roman" w:cs="Times New Roman"/>
          <w:bCs/>
          <w:sz w:val="28"/>
          <w:szCs w:val="28"/>
        </w:rPr>
        <w:t>, оптимизации расходов муниципального района Алексеевский  на 2014-2016 годы и плана мероприятий по</w:t>
      </w:r>
      <w:r w:rsidR="0083338D" w:rsidRPr="006B5E45">
        <w:rPr>
          <w:rFonts w:ascii="Times New Roman" w:hAnsi="Times New Roman" w:cs="Times New Roman"/>
          <w:bCs/>
          <w:sz w:val="28"/>
          <w:szCs w:val="28"/>
        </w:rPr>
        <w:t xml:space="preserve"> достижению</w:t>
      </w:r>
      <w:r w:rsidR="007C104F" w:rsidRPr="006B5E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38D" w:rsidRPr="006B5E45">
        <w:rPr>
          <w:rFonts w:ascii="Times New Roman" w:hAnsi="Times New Roman" w:cs="Times New Roman"/>
          <w:sz w:val="28"/>
          <w:szCs w:val="28"/>
        </w:rPr>
        <w:t xml:space="preserve">прогнозных значений социально-экономических показателей, оцениваемых при предоставлении из областного бюджета субсидий местным бюджетам для </w:t>
      </w:r>
      <w:proofErr w:type="spellStart"/>
      <w:r w:rsidR="0083338D" w:rsidRPr="006B5E4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83338D" w:rsidRPr="006B5E45">
        <w:rPr>
          <w:rFonts w:ascii="Times New Roman" w:hAnsi="Times New Roman" w:cs="Times New Roman"/>
          <w:sz w:val="28"/>
          <w:szCs w:val="28"/>
        </w:rPr>
        <w:t xml:space="preserve"> расходных обязательств по вопросам</w:t>
      </w:r>
      <w:proofErr w:type="gramEnd"/>
      <w:r w:rsidR="0083338D" w:rsidRPr="006B5E45">
        <w:rPr>
          <w:rFonts w:ascii="Times New Roman" w:hAnsi="Times New Roman" w:cs="Times New Roman"/>
          <w:sz w:val="28"/>
          <w:szCs w:val="28"/>
        </w:rPr>
        <w:t xml:space="preserve"> местного значения, предоставляемых с учетом выполнения показателей социально-экономического развития, на 2015 год по городским округам Самарской области, утвержденным распоряжением Правительства Самарской области </w:t>
      </w:r>
      <w:r w:rsidR="0083338D" w:rsidRPr="006B5E45">
        <w:rPr>
          <w:rFonts w:ascii="Times New Roman" w:hAnsi="Times New Roman" w:cs="Times New Roman"/>
          <w:bCs/>
          <w:sz w:val="28"/>
          <w:szCs w:val="28"/>
        </w:rPr>
        <w:t xml:space="preserve"> от 23 декабря 2014 г. N 995-р.</w:t>
      </w:r>
    </w:p>
    <w:p w:rsidR="00442C96" w:rsidRDefault="00442C96" w:rsidP="006B5E45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B5E45">
        <w:rPr>
          <w:rFonts w:ascii="Times New Roman" w:hAnsi="Times New Roman" w:cs="Times New Roman"/>
          <w:bCs/>
          <w:sz w:val="28"/>
          <w:szCs w:val="28"/>
        </w:rPr>
        <w:t>2.5.</w:t>
      </w:r>
      <w:r w:rsidRPr="006B5E45">
        <w:rPr>
          <w:rFonts w:ascii="Times New Roman" w:hAnsi="Times New Roman" w:cs="Times New Roman"/>
          <w:b/>
          <w:bCs/>
          <w:sz w:val="28"/>
          <w:szCs w:val="28"/>
        </w:rPr>
        <w:t xml:space="preserve">Снижение доли муниципальных учреждений культуры, здания которых находятся в аварийном состоянии или требуют капитального ремонта, </w:t>
      </w:r>
      <w:r w:rsidRPr="006B5E45">
        <w:rPr>
          <w:rFonts w:ascii="Times New Roman" w:hAnsi="Times New Roman" w:cs="Times New Roman"/>
          <w:bCs/>
          <w:sz w:val="28"/>
          <w:szCs w:val="28"/>
        </w:rPr>
        <w:t xml:space="preserve">в общем количестве муниципальных учреждений культуры путем </w:t>
      </w:r>
      <w:r w:rsidRPr="006B5E4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разработки программы </w:t>
      </w:r>
      <w:r w:rsidR="006B5E45" w:rsidRPr="006B5E45">
        <w:rPr>
          <w:rFonts w:ascii="Times New Roman" w:hAnsi="Times New Roman" w:cs="Times New Roman"/>
          <w:bCs/>
          <w:sz w:val="28"/>
          <w:szCs w:val="28"/>
        </w:rPr>
        <w:t xml:space="preserve">содержания объектов культуры  и проведения в них  капитальных </w:t>
      </w:r>
      <w:r w:rsidRPr="006B5E45">
        <w:rPr>
          <w:rFonts w:ascii="Times New Roman" w:hAnsi="Times New Roman" w:cs="Times New Roman"/>
          <w:bCs/>
          <w:sz w:val="28"/>
          <w:szCs w:val="28"/>
        </w:rPr>
        <w:t>ремонтов</w:t>
      </w:r>
      <w:r w:rsidR="006B5E45" w:rsidRPr="006B5E45">
        <w:rPr>
          <w:rFonts w:ascii="Times New Roman" w:hAnsi="Times New Roman" w:cs="Times New Roman"/>
          <w:bCs/>
          <w:sz w:val="28"/>
          <w:szCs w:val="28"/>
        </w:rPr>
        <w:t>.</w:t>
      </w:r>
    </w:p>
    <w:p w:rsidR="00542722" w:rsidRPr="006B5E45" w:rsidRDefault="00542722" w:rsidP="006B5E45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Во исполнение положений </w:t>
      </w:r>
      <w:r w:rsidR="00B344FC">
        <w:rPr>
          <w:rFonts w:ascii="Times New Roman" w:hAnsi="Times New Roman" w:cs="Times New Roman"/>
          <w:bCs/>
          <w:sz w:val="28"/>
          <w:szCs w:val="28"/>
        </w:rPr>
        <w:t>федерального закона от 28.06.2014 года</w:t>
      </w:r>
      <w:r>
        <w:rPr>
          <w:rFonts w:ascii="Times New Roman" w:hAnsi="Times New Roman" w:cs="Times New Roman"/>
          <w:bCs/>
          <w:sz w:val="28"/>
          <w:szCs w:val="28"/>
        </w:rPr>
        <w:t>172-ФЗ «О стратегическом планировании</w:t>
      </w:r>
      <w:r w:rsidR="00B344FC"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определены основные направления стратегического развития муниципального района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Алексеевский</w:t>
      </w:r>
      <w:proofErr w:type="gramEnd"/>
      <w:r w:rsidR="00B344FC">
        <w:rPr>
          <w:rFonts w:ascii="Times New Roman" w:hAnsi="Times New Roman" w:cs="Times New Roman"/>
          <w:bCs/>
          <w:sz w:val="28"/>
          <w:szCs w:val="28"/>
        </w:rPr>
        <w:t xml:space="preserve">, которые включают в себя  </w:t>
      </w:r>
      <w:r w:rsidR="00B344FC" w:rsidRPr="00B34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приоритетные направления развития муниципального района, </w:t>
      </w:r>
      <w:r w:rsidR="00B344FC" w:rsidRPr="00B344FC">
        <w:rPr>
          <w:rFonts w:ascii="Times New Roman" w:hAnsi="Times New Roman" w:cs="Times New Roman"/>
          <w:bCs/>
          <w:sz w:val="28"/>
          <w:szCs w:val="28"/>
        </w:rPr>
        <w:t>документ</w:t>
      </w:r>
      <w:r w:rsidR="00B344FC">
        <w:rPr>
          <w:rFonts w:ascii="Times New Roman" w:hAnsi="Times New Roman" w:cs="Times New Roman"/>
          <w:bCs/>
          <w:sz w:val="28"/>
          <w:szCs w:val="28"/>
        </w:rPr>
        <w:t>ы  стратегического  планирования  находятся в стадии разработки.</w:t>
      </w:r>
    </w:p>
    <w:p w:rsidR="00BC0F98" w:rsidRPr="006B5E45" w:rsidRDefault="00BC0F98" w:rsidP="006B5E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C0F98" w:rsidRPr="006B5E45" w:rsidSect="006B5E4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2D0"/>
    <w:multiLevelType w:val="hybridMultilevel"/>
    <w:tmpl w:val="DE04C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D82F28"/>
    <w:multiLevelType w:val="multilevel"/>
    <w:tmpl w:val="8FB45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21"/>
    <w:rsid w:val="000016A9"/>
    <w:rsid w:val="00002EF3"/>
    <w:rsid w:val="0000369E"/>
    <w:rsid w:val="00013511"/>
    <w:rsid w:val="00013E4D"/>
    <w:rsid w:val="0001435E"/>
    <w:rsid w:val="000144B5"/>
    <w:rsid w:val="000202A8"/>
    <w:rsid w:val="000205ED"/>
    <w:rsid w:val="00020A7A"/>
    <w:rsid w:val="000210A7"/>
    <w:rsid w:val="00023E70"/>
    <w:rsid w:val="00024201"/>
    <w:rsid w:val="00026420"/>
    <w:rsid w:val="00026437"/>
    <w:rsid w:val="00026F39"/>
    <w:rsid w:val="00031628"/>
    <w:rsid w:val="00033521"/>
    <w:rsid w:val="00035AEA"/>
    <w:rsid w:val="00036EE0"/>
    <w:rsid w:val="0004004C"/>
    <w:rsid w:val="00040336"/>
    <w:rsid w:val="00040717"/>
    <w:rsid w:val="0004233A"/>
    <w:rsid w:val="00042C06"/>
    <w:rsid w:val="00045E33"/>
    <w:rsid w:val="00046C1C"/>
    <w:rsid w:val="00047986"/>
    <w:rsid w:val="00047D13"/>
    <w:rsid w:val="000506A3"/>
    <w:rsid w:val="000513D0"/>
    <w:rsid w:val="00051810"/>
    <w:rsid w:val="0005186C"/>
    <w:rsid w:val="00051A55"/>
    <w:rsid w:val="000540BC"/>
    <w:rsid w:val="000548E0"/>
    <w:rsid w:val="00056AC5"/>
    <w:rsid w:val="00061686"/>
    <w:rsid w:val="00064F13"/>
    <w:rsid w:val="00065213"/>
    <w:rsid w:val="00066D32"/>
    <w:rsid w:val="00067F4A"/>
    <w:rsid w:val="00070209"/>
    <w:rsid w:val="00072538"/>
    <w:rsid w:val="00072A00"/>
    <w:rsid w:val="0007365B"/>
    <w:rsid w:val="000738B4"/>
    <w:rsid w:val="00084AC4"/>
    <w:rsid w:val="00084BFA"/>
    <w:rsid w:val="0009003A"/>
    <w:rsid w:val="00090B41"/>
    <w:rsid w:val="00090F1C"/>
    <w:rsid w:val="00095774"/>
    <w:rsid w:val="000962E6"/>
    <w:rsid w:val="000974D3"/>
    <w:rsid w:val="000A1F22"/>
    <w:rsid w:val="000A306E"/>
    <w:rsid w:val="000A574F"/>
    <w:rsid w:val="000B06BC"/>
    <w:rsid w:val="000B4EB7"/>
    <w:rsid w:val="000B7297"/>
    <w:rsid w:val="000B73A2"/>
    <w:rsid w:val="000B73D3"/>
    <w:rsid w:val="000B7FBA"/>
    <w:rsid w:val="000C1E28"/>
    <w:rsid w:val="000C7426"/>
    <w:rsid w:val="000D1198"/>
    <w:rsid w:val="000D358C"/>
    <w:rsid w:val="000D6938"/>
    <w:rsid w:val="000D7EDC"/>
    <w:rsid w:val="000E0820"/>
    <w:rsid w:val="000E0C7E"/>
    <w:rsid w:val="000E1725"/>
    <w:rsid w:val="000E1A3F"/>
    <w:rsid w:val="000E21BB"/>
    <w:rsid w:val="000E544B"/>
    <w:rsid w:val="000E54C7"/>
    <w:rsid w:val="000E6C0A"/>
    <w:rsid w:val="000F1EE7"/>
    <w:rsid w:val="000F35C3"/>
    <w:rsid w:val="000F46F9"/>
    <w:rsid w:val="000F4E83"/>
    <w:rsid w:val="000F4F05"/>
    <w:rsid w:val="000F68A4"/>
    <w:rsid w:val="000F7DD8"/>
    <w:rsid w:val="001000AD"/>
    <w:rsid w:val="001013FA"/>
    <w:rsid w:val="001025EB"/>
    <w:rsid w:val="00103123"/>
    <w:rsid w:val="00103983"/>
    <w:rsid w:val="00106973"/>
    <w:rsid w:val="001103A6"/>
    <w:rsid w:val="00110E59"/>
    <w:rsid w:val="001115C2"/>
    <w:rsid w:val="001121D8"/>
    <w:rsid w:val="0011239B"/>
    <w:rsid w:val="00113985"/>
    <w:rsid w:val="0011629A"/>
    <w:rsid w:val="00116A32"/>
    <w:rsid w:val="00116CE4"/>
    <w:rsid w:val="001170E7"/>
    <w:rsid w:val="00120879"/>
    <w:rsid w:val="001226BA"/>
    <w:rsid w:val="0012680C"/>
    <w:rsid w:val="00126F0E"/>
    <w:rsid w:val="00127236"/>
    <w:rsid w:val="00127A2D"/>
    <w:rsid w:val="00133999"/>
    <w:rsid w:val="00135E66"/>
    <w:rsid w:val="00142BF1"/>
    <w:rsid w:val="00142EDC"/>
    <w:rsid w:val="0014362F"/>
    <w:rsid w:val="00145B9B"/>
    <w:rsid w:val="00146C73"/>
    <w:rsid w:val="00150BC4"/>
    <w:rsid w:val="00153BAA"/>
    <w:rsid w:val="001565A9"/>
    <w:rsid w:val="001568C6"/>
    <w:rsid w:val="001569BF"/>
    <w:rsid w:val="00157218"/>
    <w:rsid w:val="00157C22"/>
    <w:rsid w:val="0016194A"/>
    <w:rsid w:val="00162072"/>
    <w:rsid w:val="001633E6"/>
    <w:rsid w:val="00163879"/>
    <w:rsid w:val="00163F37"/>
    <w:rsid w:val="00164DA8"/>
    <w:rsid w:val="001670E4"/>
    <w:rsid w:val="00170890"/>
    <w:rsid w:val="00175460"/>
    <w:rsid w:val="001760BA"/>
    <w:rsid w:val="00176D7E"/>
    <w:rsid w:val="00177617"/>
    <w:rsid w:val="0018046C"/>
    <w:rsid w:val="00181258"/>
    <w:rsid w:val="00181BC0"/>
    <w:rsid w:val="00182261"/>
    <w:rsid w:val="001846B5"/>
    <w:rsid w:val="00184B5B"/>
    <w:rsid w:val="00193B13"/>
    <w:rsid w:val="00193F2E"/>
    <w:rsid w:val="001953A7"/>
    <w:rsid w:val="00197E05"/>
    <w:rsid w:val="001A1588"/>
    <w:rsid w:val="001A325E"/>
    <w:rsid w:val="001A33C4"/>
    <w:rsid w:val="001A41B0"/>
    <w:rsid w:val="001A4702"/>
    <w:rsid w:val="001A4796"/>
    <w:rsid w:val="001A6289"/>
    <w:rsid w:val="001B2BAD"/>
    <w:rsid w:val="001B6E35"/>
    <w:rsid w:val="001B7725"/>
    <w:rsid w:val="001C003F"/>
    <w:rsid w:val="001C0087"/>
    <w:rsid w:val="001C00F2"/>
    <w:rsid w:val="001C0357"/>
    <w:rsid w:val="001C3C0B"/>
    <w:rsid w:val="001C4C93"/>
    <w:rsid w:val="001C7B0E"/>
    <w:rsid w:val="001D05D0"/>
    <w:rsid w:val="001D0F12"/>
    <w:rsid w:val="001D1F27"/>
    <w:rsid w:val="001D208F"/>
    <w:rsid w:val="001D54C8"/>
    <w:rsid w:val="001D7089"/>
    <w:rsid w:val="001D7898"/>
    <w:rsid w:val="001D7BC4"/>
    <w:rsid w:val="001E38E8"/>
    <w:rsid w:val="001E7D30"/>
    <w:rsid w:val="001F0582"/>
    <w:rsid w:val="001F0892"/>
    <w:rsid w:val="001F2452"/>
    <w:rsid w:val="001F3B36"/>
    <w:rsid w:val="001F472D"/>
    <w:rsid w:val="001F5B3D"/>
    <w:rsid w:val="001F7D1A"/>
    <w:rsid w:val="002008D6"/>
    <w:rsid w:val="00201FD6"/>
    <w:rsid w:val="00202F4C"/>
    <w:rsid w:val="00203ADC"/>
    <w:rsid w:val="00203E9C"/>
    <w:rsid w:val="00205407"/>
    <w:rsid w:val="00206F7C"/>
    <w:rsid w:val="0021130A"/>
    <w:rsid w:val="0021241F"/>
    <w:rsid w:val="00214F0F"/>
    <w:rsid w:val="00215B42"/>
    <w:rsid w:val="002253B6"/>
    <w:rsid w:val="0022542D"/>
    <w:rsid w:val="00227678"/>
    <w:rsid w:val="002314F1"/>
    <w:rsid w:val="00231B1E"/>
    <w:rsid w:val="002367F7"/>
    <w:rsid w:val="00236B20"/>
    <w:rsid w:val="00237BB2"/>
    <w:rsid w:val="00241B64"/>
    <w:rsid w:val="00243857"/>
    <w:rsid w:val="0024583C"/>
    <w:rsid w:val="0024592E"/>
    <w:rsid w:val="00246D4E"/>
    <w:rsid w:val="002477ED"/>
    <w:rsid w:val="00250ED4"/>
    <w:rsid w:val="0025156D"/>
    <w:rsid w:val="00251EE7"/>
    <w:rsid w:val="0026202B"/>
    <w:rsid w:val="002646DB"/>
    <w:rsid w:val="00265989"/>
    <w:rsid w:val="00270931"/>
    <w:rsid w:val="00270CDA"/>
    <w:rsid w:val="00270CF8"/>
    <w:rsid w:val="00272AEC"/>
    <w:rsid w:val="00273508"/>
    <w:rsid w:val="00273DBA"/>
    <w:rsid w:val="002759B7"/>
    <w:rsid w:val="002815B6"/>
    <w:rsid w:val="002828BA"/>
    <w:rsid w:val="002830C9"/>
    <w:rsid w:val="00283D01"/>
    <w:rsid w:val="00283F58"/>
    <w:rsid w:val="002862AB"/>
    <w:rsid w:val="00286496"/>
    <w:rsid w:val="00286F95"/>
    <w:rsid w:val="002877F7"/>
    <w:rsid w:val="00287E91"/>
    <w:rsid w:val="00290A2B"/>
    <w:rsid w:val="00291EBD"/>
    <w:rsid w:val="00291FB1"/>
    <w:rsid w:val="00293656"/>
    <w:rsid w:val="00293D71"/>
    <w:rsid w:val="00294932"/>
    <w:rsid w:val="00296023"/>
    <w:rsid w:val="0029750E"/>
    <w:rsid w:val="002977B2"/>
    <w:rsid w:val="002A0094"/>
    <w:rsid w:val="002A102A"/>
    <w:rsid w:val="002A1559"/>
    <w:rsid w:val="002A2596"/>
    <w:rsid w:val="002A3155"/>
    <w:rsid w:val="002A5EC5"/>
    <w:rsid w:val="002A6903"/>
    <w:rsid w:val="002B0CA8"/>
    <w:rsid w:val="002B0FB2"/>
    <w:rsid w:val="002B16AC"/>
    <w:rsid w:val="002B223A"/>
    <w:rsid w:val="002B3C42"/>
    <w:rsid w:val="002C0645"/>
    <w:rsid w:val="002C07AB"/>
    <w:rsid w:val="002C114B"/>
    <w:rsid w:val="002C293D"/>
    <w:rsid w:val="002C39FC"/>
    <w:rsid w:val="002C3D53"/>
    <w:rsid w:val="002C4390"/>
    <w:rsid w:val="002C6AAB"/>
    <w:rsid w:val="002D0452"/>
    <w:rsid w:val="002D1CC1"/>
    <w:rsid w:val="002D2E4E"/>
    <w:rsid w:val="002D5215"/>
    <w:rsid w:val="002D52BC"/>
    <w:rsid w:val="002D66A2"/>
    <w:rsid w:val="002E0398"/>
    <w:rsid w:val="002E0A69"/>
    <w:rsid w:val="002E3C02"/>
    <w:rsid w:val="002F05BF"/>
    <w:rsid w:val="002F1EEC"/>
    <w:rsid w:val="002F2F45"/>
    <w:rsid w:val="002F3043"/>
    <w:rsid w:val="002F4809"/>
    <w:rsid w:val="002F50F3"/>
    <w:rsid w:val="002F7E13"/>
    <w:rsid w:val="003003AE"/>
    <w:rsid w:val="00300D39"/>
    <w:rsid w:val="00301474"/>
    <w:rsid w:val="00301CB7"/>
    <w:rsid w:val="00301ED4"/>
    <w:rsid w:val="00302403"/>
    <w:rsid w:val="00302E86"/>
    <w:rsid w:val="00304F76"/>
    <w:rsid w:val="003053DF"/>
    <w:rsid w:val="00305DF3"/>
    <w:rsid w:val="003072FD"/>
    <w:rsid w:val="00310623"/>
    <w:rsid w:val="00312C6A"/>
    <w:rsid w:val="003171CF"/>
    <w:rsid w:val="00320F92"/>
    <w:rsid w:val="0032365A"/>
    <w:rsid w:val="00327E67"/>
    <w:rsid w:val="0033060E"/>
    <w:rsid w:val="00333AB5"/>
    <w:rsid w:val="00335D5C"/>
    <w:rsid w:val="003434C5"/>
    <w:rsid w:val="00345235"/>
    <w:rsid w:val="0034703D"/>
    <w:rsid w:val="00347816"/>
    <w:rsid w:val="00351E70"/>
    <w:rsid w:val="00355485"/>
    <w:rsid w:val="00357C24"/>
    <w:rsid w:val="0036002C"/>
    <w:rsid w:val="0036058D"/>
    <w:rsid w:val="003624A8"/>
    <w:rsid w:val="00362F9E"/>
    <w:rsid w:val="00365FC3"/>
    <w:rsid w:val="00366B10"/>
    <w:rsid w:val="0036707E"/>
    <w:rsid w:val="0037254E"/>
    <w:rsid w:val="00373BA5"/>
    <w:rsid w:val="00374523"/>
    <w:rsid w:val="00375246"/>
    <w:rsid w:val="003755E6"/>
    <w:rsid w:val="003760D1"/>
    <w:rsid w:val="00376A48"/>
    <w:rsid w:val="00377451"/>
    <w:rsid w:val="00383B3A"/>
    <w:rsid w:val="003866CF"/>
    <w:rsid w:val="003875FA"/>
    <w:rsid w:val="003928E8"/>
    <w:rsid w:val="00393EC5"/>
    <w:rsid w:val="003948F1"/>
    <w:rsid w:val="003975B2"/>
    <w:rsid w:val="003A0102"/>
    <w:rsid w:val="003A1AA6"/>
    <w:rsid w:val="003A34E3"/>
    <w:rsid w:val="003A4B4D"/>
    <w:rsid w:val="003A5631"/>
    <w:rsid w:val="003B0F3F"/>
    <w:rsid w:val="003B0F91"/>
    <w:rsid w:val="003B1219"/>
    <w:rsid w:val="003B3A3B"/>
    <w:rsid w:val="003B55A5"/>
    <w:rsid w:val="003C093A"/>
    <w:rsid w:val="003C0F0C"/>
    <w:rsid w:val="003C10F6"/>
    <w:rsid w:val="003C204A"/>
    <w:rsid w:val="003C3147"/>
    <w:rsid w:val="003C3C87"/>
    <w:rsid w:val="003C67E3"/>
    <w:rsid w:val="003D0F28"/>
    <w:rsid w:val="003E0088"/>
    <w:rsid w:val="003E15E4"/>
    <w:rsid w:val="003E1904"/>
    <w:rsid w:val="003E2AE2"/>
    <w:rsid w:val="003E2C8F"/>
    <w:rsid w:val="003E3B74"/>
    <w:rsid w:val="003E3E0B"/>
    <w:rsid w:val="003E4481"/>
    <w:rsid w:val="003E49F9"/>
    <w:rsid w:val="003E59C7"/>
    <w:rsid w:val="003E6887"/>
    <w:rsid w:val="003E6D8B"/>
    <w:rsid w:val="003F1402"/>
    <w:rsid w:val="003F256A"/>
    <w:rsid w:val="003F2B8D"/>
    <w:rsid w:val="003F4921"/>
    <w:rsid w:val="003F5805"/>
    <w:rsid w:val="003F6621"/>
    <w:rsid w:val="00400AAB"/>
    <w:rsid w:val="00401448"/>
    <w:rsid w:val="00402BB1"/>
    <w:rsid w:val="00402E63"/>
    <w:rsid w:val="00403349"/>
    <w:rsid w:val="00403CAC"/>
    <w:rsid w:val="004043CC"/>
    <w:rsid w:val="0040452C"/>
    <w:rsid w:val="0040670C"/>
    <w:rsid w:val="00410E65"/>
    <w:rsid w:val="00413C5A"/>
    <w:rsid w:val="00414D90"/>
    <w:rsid w:val="00416736"/>
    <w:rsid w:val="004173E5"/>
    <w:rsid w:val="0042235B"/>
    <w:rsid w:val="004232A1"/>
    <w:rsid w:val="004238D6"/>
    <w:rsid w:val="00425115"/>
    <w:rsid w:val="004252FC"/>
    <w:rsid w:val="004255B3"/>
    <w:rsid w:val="0042750F"/>
    <w:rsid w:val="00427520"/>
    <w:rsid w:val="004301E8"/>
    <w:rsid w:val="00435A90"/>
    <w:rsid w:val="00437416"/>
    <w:rsid w:val="00440373"/>
    <w:rsid w:val="004423BD"/>
    <w:rsid w:val="00442635"/>
    <w:rsid w:val="00442C96"/>
    <w:rsid w:val="00445496"/>
    <w:rsid w:val="00446562"/>
    <w:rsid w:val="004469B3"/>
    <w:rsid w:val="00450C03"/>
    <w:rsid w:val="00451631"/>
    <w:rsid w:val="00453A56"/>
    <w:rsid w:val="00453C4B"/>
    <w:rsid w:val="00454356"/>
    <w:rsid w:val="00455165"/>
    <w:rsid w:val="00455804"/>
    <w:rsid w:val="00456299"/>
    <w:rsid w:val="004564C3"/>
    <w:rsid w:val="00456572"/>
    <w:rsid w:val="00456E25"/>
    <w:rsid w:val="00457B6D"/>
    <w:rsid w:val="00463F33"/>
    <w:rsid w:val="00464EB9"/>
    <w:rsid w:val="004657A5"/>
    <w:rsid w:val="00466B2F"/>
    <w:rsid w:val="0046755F"/>
    <w:rsid w:val="00467B90"/>
    <w:rsid w:val="00470183"/>
    <w:rsid w:val="00474268"/>
    <w:rsid w:val="0047477C"/>
    <w:rsid w:val="00476064"/>
    <w:rsid w:val="00476FB8"/>
    <w:rsid w:val="004775A6"/>
    <w:rsid w:val="0047762B"/>
    <w:rsid w:val="00482FA2"/>
    <w:rsid w:val="00484D50"/>
    <w:rsid w:val="00485A17"/>
    <w:rsid w:val="00487DE5"/>
    <w:rsid w:val="00491643"/>
    <w:rsid w:val="004930BE"/>
    <w:rsid w:val="00493EC8"/>
    <w:rsid w:val="00494F11"/>
    <w:rsid w:val="004963A9"/>
    <w:rsid w:val="00497859"/>
    <w:rsid w:val="004A31BB"/>
    <w:rsid w:val="004A4F6D"/>
    <w:rsid w:val="004A6791"/>
    <w:rsid w:val="004B061E"/>
    <w:rsid w:val="004B0765"/>
    <w:rsid w:val="004B66D8"/>
    <w:rsid w:val="004B69B6"/>
    <w:rsid w:val="004B6D75"/>
    <w:rsid w:val="004C0445"/>
    <w:rsid w:val="004C0501"/>
    <w:rsid w:val="004C1AB7"/>
    <w:rsid w:val="004C31F8"/>
    <w:rsid w:val="004C3ED3"/>
    <w:rsid w:val="004C6AD1"/>
    <w:rsid w:val="004D1011"/>
    <w:rsid w:val="004D168C"/>
    <w:rsid w:val="004D438F"/>
    <w:rsid w:val="004D4B16"/>
    <w:rsid w:val="004D5C15"/>
    <w:rsid w:val="004E04E1"/>
    <w:rsid w:val="004E5384"/>
    <w:rsid w:val="004E76CE"/>
    <w:rsid w:val="004F02E8"/>
    <w:rsid w:val="004F1D92"/>
    <w:rsid w:val="004F1EB9"/>
    <w:rsid w:val="004F48C6"/>
    <w:rsid w:val="004F4AFD"/>
    <w:rsid w:val="004F5E2E"/>
    <w:rsid w:val="004F7D10"/>
    <w:rsid w:val="00500140"/>
    <w:rsid w:val="00501DA0"/>
    <w:rsid w:val="00502B40"/>
    <w:rsid w:val="00503F2F"/>
    <w:rsid w:val="005046F5"/>
    <w:rsid w:val="00505B10"/>
    <w:rsid w:val="0050687A"/>
    <w:rsid w:val="00510934"/>
    <w:rsid w:val="005110CA"/>
    <w:rsid w:val="005138B5"/>
    <w:rsid w:val="005147BB"/>
    <w:rsid w:val="00514E77"/>
    <w:rsid w:val="00515475"/>
    <w:rsid w:val="005224DF"/>
    <w:rsid w:val="005228A2"/>
    <w:rsid w:val="00522B6B"/>
    <w:rsid w:val="00523E6D"/>
    <w:rsid w:val="0052402C"/>
    <w:rsid w:val="00534E74"/>
    <w:rsid w:val="00535135"/>
    <w:rsid w:val="00535222"/>
    <w:rsid w:val="0053782D"/>
    <w:rsid w:val="005378B5"/>
    <w:rsid w:val="00541689"/>
    <w:rsid w:val="00541CED"/>
    <w:rsid w:val="00542722"/>
    <w:rsid w:val="005431DE"/>
    <w:rsid w:val="00544923"/>
    <w:rsid w:val="005510FB"/>
    <w:rsid w:val="00554436"/>
    <w:rsid w:val="00556B55"/>
    <w:rsid w:val="00556FBB"/>
    <w:rsid w:val="00560A77"/>
    <w:rsid w:val="00562256"/>
    <w:rsid w:val="00562684"/>
    <w:rsid w:val="00562F5E"/>
    <w:rsid w:val="0056344A"/>
    <w:rsid w:val="00563468"/>
    <w:rsid w:val="005635F5"/>
    <w:rsid w:val="00566EA9"/>
    <w:rsid w:val="005703BD"/>
    <w:rsid w:val="00573E85"/>
    <w:rsid w:val="00577D16"/>
    <w:rsid w:val="005807ED"/>
    <w:rsid w:val="0058224F"/>
    <w:rsid w:val="005832B7"/>
    <w:rsid w:val="00583CE4"/>
    <w:rsid w:val="00585450"/>
    <w:rsid w:val="00585F24"/>
    <w:rsid w:val="005879C7"/>
    <w:rsid w:val="0059196C"/>
    <w:rsid w:val="00593379"/>
    <w:rsid w:val="00594866"/>
    <w:rsid w:val="0059758D"/>
    <w:rsid w:val="005A189B"/>
    <w:rsid w:val="005A2BC9"/>
    <w:rsid w:val="005A438C"/>
    <w:rsid w:val="005A5357"/>
    <w:rsid w:val="005B01B4"/>
    <w:rsid w:val="005B294F"/>
    <w:rsid w:val="005B3657"/>
    <w:rsid w:val="005B5267"/>
    <w:rsid w:val="005C2F51"/>
    <w:rsid w:val="005C2FCC"/>
    <w:rsid w:val="005C3784"/>
    <w:rsid w:val="005C3ACA"/>
    <w:rsid w:val="005C452C"/>
    <w:rsid w:val="005C649A"/>
    <w:rsid w:val="005C7CE9"/>
    <w:rsid w:val="005D01E6"/>
    <w:rsid w:val="005D11B2"/>
    <w:rsid w:val="005D16C7"/>
    <w:rsid w:val="005D1C3A"/>
    <w:rsid w:val="005D1D0C"/>
    <w:rsid w:val="005D6966"/>
    <w:rsid w:val="005D78A0"/>
    <w:rsid w:val="005E2F65"/>
    <w:rsid w:val="005E3842"/>
    <w:rsid w:val="005E5336"/>
    <w:rsid w:val="005E6ECF"/>
    <w:rsid w:val="005F2ECB"/>
    <w:rsid w:val="005F2F16"/>
    <w:rsid w:val="005F317C"/>
    <w:rsid w:val="005F61DE"/>
    <w:rsid w:val="005F68CE"/>
    <w:rsid w:val="00602AE1"/>
    <w:rsid w:val="00603CDC"/>
    <w:rsid w:val="00603DA8"/>
    <w:rsid w:val="0060431C"/>
    <w:rsid w:val="00605800"/>
    <w:rsid w:val="00606EDB"/>
    <w:rsid w:val="00606F67"/>
    <w:rsid w:val="00611421"/>
    <w:rsid w:val="0061150F"/>
    <w:rsid w:val="00612556"/>
    <w:rsid w:val="006125EC"/>
    <w:rsid w:val="00622D21"/>
    <w:rsid w:val="00623B1E"/>
    <w:rsid w:val="006240D7"/>
    <w:rsid w:val="0062422C"/>
    <w:rsid w:val="00627DE9"/>
    <w:rsid w:val="00630238"/>
    <w:rsid w:val="0063062A"/>
    <w:rsid w:val="00630F37"/>
    <w:rsid w:val="0063119C"/>
    <w:rsid w:val="00635AF6"/>
    <w:rsid w:val="006373F1"/>
    <w:rsid w:val="00637EB5"/>
    <w:rsid w:val="00641D8F"/>
    <w:rsid w:val="00650B76"/>
    <w:rsid w:val="0065208E"/>
    <w:rsid w:val="0065228D"/>
    <w:rsid w:val="00654D25"/>
    <w:rsid w:val="00656DE6"/>
    <w:rsid w:val="00657F89"/>
    <w:rsid w:val="00664DC3"/>
    <w:rsid w:val="00665C92"/>
    <w:rsid w:val="00673FE2"/>
    <w:rsid w:val="00676444"/>
    <w:rsid w:val="00681A39"/>
    <w:rsid w:val="00686E2B"/>
    <w:rsid w:val="0068755B"/>
    <w:rsid w:val="00687A7A"/>
    <w:rsid w:val="0069075E"/>
    <w:rsid w:val="006958F0"/>
    <w:rsid w:val="0069752D"/>
    <w:rsid w:val="006A3A4B"/>
    <w:rsid w:val="006B5E45"/>
    <w:rsid w:val="006B615F"/>
    <w:rsid w:val="006C11F3"/>
    <w:rsid w:val="006C145E"/>
    <w:rsid w:val="006C34DE"/>
    <w:rsid w:val="006C387C"/>
    <w:rsid w:val="006C38F0"/>
    <w:rsid w:val="006C7A47"/>
    <w:rsid w:val="006D14CF"/>
    <w:rsid w:val="006D2731"/>
    <w:rsid w:val="006D37C0"/>
    <w:rsid w:val="006D4C6B"/>
    <w:rsid w:val="006D4F2E"/>
    <w:rsid w:val="006D620A"/>
    <w:rsid w:val="006E1043"/>
    <w:rsid w:val="006E1266"/>
    <w:rsid w:val="006E28C3"/>
    <w:rsid w:val="006E37A1"/>
    <w:rsid w:val="006E3950"/>
    <w:rsid w:val="006E62DF"/>
    <w:rsid w:val="006F0AAB"/>
    <w:rsid w:val="006F2560"/>
    <w:rsid w:val="006F2BE1"/>
    <w:rsid w:val="006F4B4E"/>
    <w:rsid w:val="006F57BB"/>
    <w:rsid w:val="007017CF"/>
    <w:rsid w:val="007018BA"/>
    <w:rsid w:val="00702DF2"/>
    <w:rsid w:val="00705689"/>
    <w:rsid w:val="00707FAD"/>
    <w:rsid w:val="00710CEF"/>
    <w:rsid w:val="00711982"/>
    <w:rsid w:val="0071412B"/>
    <w:rsid w:val="00714BAD"/>
    <w:rsid w:val="007205B1"/>
    <w:rsid w:val="00720ECF"/>
    <w:rsid w:val="007216D1"/>
    <w:rsid w:val="007222BA"/>
    <w:rsid w:val="00724F44"/>
    <w:rsid w:val="007301C2"/>
    <w:rsid w:val="00730E37"/>
    <w:rsid w:val="00732417"/>
    <w:rsid w:val="007328D6"/>
    <w:rsid w:val="00734B95"/>
    <w:rsid w:val="00737290"/>
    <w:rsid w:val="00741318"/>
    <w:rsid w:val="007419A9"/>
    <w:rsid w:val="00741A6D"/>
    <w:rsid w:val="00742103"/>
    <w:rsid w:val="00742B48"/>
    <w:rsid w:val="00743B36"/>
    <w:rsid w:val="007449F8"/>
    <w:rsid w:val="007462D8"/>
    <w:rsid w:val="00747CFC"/>
    <w:rsid w:val="00750212"/>
    <w:rsid w:val="00750432"/>
    <w:rsid w:val="0075180F"/>
    <w:rsid w:val="00753F82"/>
    <w:rsid w:val="00754ECA"/>
    <w:rsid w:val="00755D69"/>
    <w:rsid w:val="00757CA1"/>
    <w:rsid w:val="00760C3F"/>
    <w:rsid w:val="007614A5"/>
    <w:rsid w:val="00761ED2"/>
    <w:rsid w:val="007623B5"/>
    <w:rsid w:val="00762E67"/>
    <w:rsid w:val="00763A84"/>
    <w:rsid w:val="00764094"/>
    <w:rsid w:val="007640C2"/>
    <w:rsid w:val="0076569F"/>
    <w:rsid w:val="00766C3B"/>
    <w:rsid w:val="007671E0"/>
    <w:rsid w:val="007673DA"/>
    <w:rsid w:val="00770CE0"/>
    <w:rsid w:val="007727FA"/>
    <w:rsid w:val="007743F6"/>
    <w:rsid w:val="00775A6D"/>
    <w:rsid w:val="007805A4"/>
    <w:rsid w:val="00780B5A"/>
    <w:rsid w:val="00780C0B"/>
    <w:rsid w:val="007828FB"/>
    <w:rsid w:val="00782A2A"/>
    <w:rsid w:val="007857E7"/>
    <w:rsid w:val="00785902"/>
    <w:rsid w:val="00791003"/>
    <w:rsid w:val="00792C8E"/>
    <w:rsid w:val="0079447E"/>
    <w:rsid w:val="00794CD9"/>
    <w:rsid w:val="00795289"/>
    <w:rsid w:val="00796386"/>
    <w:rsid w:val="007A036E"/>
    <w:rsid w:val="007A2470"/>
    <w:rsid w:val="007A297A"/>
    <w:rsid w:val="007A3D40"/>
    <w:rsid w:val="007A456A"/>
    <w:rsid w:val="007A60FB"/>
    <w:rsid w:val="007A6CDA"/>
    <w:rsid w:val="007B06EF"/>
    <w:rsid w:val="007B07F2"/>
    <w:rsid w:val="007B39C9"/>
    <w:rsid w:val="007B58B7"/>
    <w:rsid w:val="007B5BCD"/>
    <w:rsid w:val="007B6DCC"/>
    <w:rsid w:val="007B7A6F"/>
    <w:rsid w:val="007C104F"/>
    <w:rsid w:val="007C45F4"/>
    <w:rsid w:val="007D0CF3"/>
    <w:rsid w:val="007D35A4"/>
    <w:rsid w:val="007E0929"/>
    <w:rsid w:val="007E0F5D"/>
    <w:rsid w:val="007E172B"/>
    <w:rsid w:val="007E2C08"/>
    <w:rsid w:val="007E373D"/>
    <w:rsid w:val="007E3B75"/>
    <w:rsid w:val="007E3D86"/>
    <w:rsid w:val="007F03F4"/>
    <w:rsid w:val="007F0628"/>
    <w:rsid w:val="007F1800"/>
    <w:rsid w:val="007F2E9E"/>
    <w:rsid w:val="007F48C3"/>
    <w:rsid w:val="00800CE0"/>
    <w:rsid w:val="00800D16"/>
    <w:rsid w:val="00802767"/>
    <w:rsid w:val="00802AEF"/>
    <w:rsid w:val="008128DF"/>
    <w:rsid w:val="0081483F"/>
    <w:rsid w:val="00814FD2"/>
    <w:rsid w:val="00815DCF"/>
    <w:rsid w:val="00817642"/>
    <w:rsid w:val="00817AF6"/>
    <w:rsid w:val="00817F7E"/>
    <w:rsid w:val="00823A06"/>
    <w:rsid w:val="008240A1"/>
    <w:rsid w:val="00824BE0"/>
    <w:rsid w:val="00830BDA"/>
    <w:rsid w:val="00832FD0"/>
    <w:rsid w:val="0083338D"/>
    <w:rsid w:val="00840126"/>
    <w:rsid w:val="00851D2F"/>
    <w:rsid w:val="0085235F"/>
    <w:rsid w:val="00853547"/>
    <w:rsid w:val="00853C96"/>
    <w:rsid w:val="00855872"/>
    <w:rsid w:val="00855ADC"/>
    <w:rsid w:val="00855E3A"/>
    <w:rsid w:val="00856C75"/>
    <w:rsid w:val="00857C96"/>
    <w:rsid w:val="00862CAA"/>
    <w:rsid w:val="00863D26"/>
    <w:rsid w:val="00870C8C"/>
    <w:rsid w:val="00873D9C"/>
    <w:rsid w:val="00874600"/>
    <w:rsid w:val="008765A1"/>
    <w:rsid w:val="0087755A"/>
    <w:rsid w:val="00877BFB"/>
    <w:rsid w:val="00880BC1"/>
    <w:rsid w:val="00881B3A"/>
    <w:rsid w:val="008824DA"/>
    <w:rsid w:val="00882A7F"/>
    <w:rsid w:val="00883204"/>
    <w:rsid w:val="0088368B"/>
    <w:rsid w:val="00885AD8"/>
    <w:rsid w:val="00885DD5"/>
    <w:rsid w:val="00887D89"/>
    <w:rsid w:val="00890374"/>
    <w:rsid w:val="008918B9"/>
    <w:rsid w:val="00891C9B"/>
    <w:rsid w:val="00892C25"/>
    <w:rsid w:val="008941E2"/>
    <w:rsid w:val="008957C2"/>
    <w:rsid w:val="008A0020"/>
    <w:rsid w:val="008A40C6"/>
    <w:rsid w:val="008A719F"/>
    <w:rsid w:val="008B0290"/>
    <w:rsid w:val="008B084F"/>
    <w:rsid w:val="008B24A9"/>
    <w:rsid w:val="008B2876"/>
    <w:rsid w:val="008B5992"/>
    <w:rsid w:val="008C0649"/>
    <w:rsid w:val="008C1019"/>
    <w:rsid w:val="008C26B2"/>
    <w:rsid w:val="008D029D"/>
    <w:rsid w:val="008D09A1"/>
    <w:rsid w:val="008D1173"/>
    <w:rsid w:val="008D2734"/>
    <w:rsid w:val="008E10EC"/>
    <w:rsid w:val="008E601E"/>
    <w:rsid w:val="008F3BB2"/>
    <w:rsid w:val="008F4577"/>
    <w:rsid w:val="00902337"/>
    <w:rsid w:val="00905364"/>
    <w:rsid w:val="00905DD2"/>
    <w:rsid w:val="00914DDC"/>
    <w:rsid w:val="00917F9F"/>
    <w:rsid w:val="00920654"/>
    <w:rsid w:val="00923329"/>
    <w:rsid w:val="00923762"/>
    <w:rsid w:val="00923D19"/>
    <w:rsid w:val="0092543C"/>
    <w:rsid w:val="0093231B"/>
    <w:rsid w:val="009357DB"/>
    <w:rsid w:val="009433BC"/>
    <w:rsid w:val="009437BC"/>
    <w:rsid w:val="009446CF"/>
    <w:rsid w:val="00944B6A"/>
    <w:rsid w:val="00946C07"/>
    <w:rsid w:val="00946EF1"/>
    <w:rsid w:val="0094746F"/>
    <w:rsid w:val="009475D6"/>
    <w:rsid w:val="00950010"/>
    <w:rsid w:val="00950634"/>
    <w:rsid w:val="00950D47"/>
    <w:rsid w:val="00951580"/>
    <w:rsid w:val="00952606"/>
    <w:rsid w:val="009528BF"/>
    <w:rsid w:val="00952A4F"/>
    <w:rsid w:val="0095459D"/>
    <w:rsid w:val="0095500E"/>
    <w:rsid w:val="00955EC0"/>
    <w:rsid w:val="009568E1"/>
    <w:rsid w:val="00961DF0"/>
    <w:rsid w:val="009649BB"/>
    <w:rsid w:val="009669FE"/>
    <w:rsid w:val="00966BEB"/>
    <w:rsid w:val="00966CBA"/>
    <w:rsid w:val="0097257E"/>
    <w:rsid w:val="00973E48"/>
    <w:rsid w:val="009747D0"/>
    <w:rsid w:val="009753E8"/>
    <w:rsid w:val="009775BE"/>
    <w:rsid w:val="0098006B"/>
    <w:rsid w:val="00981576"/>
    <w:rsid w:val="00981D14"/>
    <w:rsid w:val="00986368"/>
    <w:rsid w:val="00986C08"/>
    <w:rsid w:val="00986DA4"/>
    <w:rsid w:val="00986EAA"/>
    <w:rsid w:val="009920B5"/>
    <w:rsid w:val="00994B35"/>
    <w:rsid w:val="009976FE"/>
    <w:rsid w:val="009A092A"/>
    <w:rsid w:val="009A337F"/>
    <w:rsid w:val="009B0A8D"/>
    <w:rsid w:val="009B1FDF"/>
    <w:rsid w:val="009B3099"/>
    <w:rsid w:val="009B35B3"/>
    <w:rsid w:val="009B3DE1"/>
    <w:rsid w:val="009B4843"/>
    <w:rsid w:val="009B7D63"/>
    <w:rsid w:val="009C4021"/>
    <w:rsid w:val="009C5310"/>
    <w:rsid w:val="009C5BD3"/>
    <w:rsid w:val="009C651A"/>
    <w:rsid w:val="009C78F9"/>
    <w:rsid w:val="009D020A"/>
    <w:rsid w:val="009D3739"/>
    <w:rsid w:val="009D3CE3"/>
    <w:rsid w:val="009D5962"/>
    <w:rsid w:val="009D75B9"/>
    <w:rsid w:val="009D7619"/>
    <w:rsid w:val="009E078F"/>
    <w:rsid w:val="009E1692"/>
    <w:rsid w:val="009E44CA"/>
    <w:rsid w:val="009E59FE"/>
    <w:rsid w:val="009F0337"/>
    <w:rsid w:val="009F0418"/>
    <w:rsid w:val="009F4DF8"/>
    <w:rsid w:val="009F6773"/>
    <w:rsid w:val="00A00BBF"/>
    <w:rsid w:val="00A01A51"/>
    <w:rsid w:val="00A01ED9"/>
    <w:rsid w:val="00A02B7F"/>
    <w:rsid w:val="00A041A4"/>
    <w:rsid w:val="00A0697F"/>
    <w:rsid w:val="00A149D4"/>
    <w:rsid w:val="00A22D06"/>
    <w:rsid w:val="00A27A08"/>
    <w:rsid w:val="00A30775"/>
    <w:rsid w:val="00A30F8B"/>
    <w:rsid w:val="00A31C3C"/>
    <w:rsid w:val="00A407BC"/>
    <w:rsid w:val="00A40BE9"/>
    <w:rsid w:val="00A42212"/>
    <w:rsid w:val="00A43946"/>
    <w:rsid w:val="00A439EE"/>
    <w:rsid w:val="00A43AF7"/>
    <w:rsid w:val="00A453A1"/>
    <w:rsid w:val="00A454D9"/>
    <w:rsid w:val="00A45C1D"/>
    <w:rsid w:val="00A45F7B"/>
    <w:rsid w:val="00A47637"/>
    <w:rsid w:val="00A47E85"/>
    <w:rsid w:val="00A50E4F"/>
    <w:rsid w:val="00A5181F"/>
    <w:rsid w:val="00A5268D"/>
    <w:rsid w:val="00A53C86"/>
    <w:rsid w:val="00A53E66"/>
    <w:rsid w:val="00A54157"/>
    <w:rsid w:val="00A57632"/>
    <w:rsid w:val="00A57BF1"/>
    <w:rsid w:val="00A604AF"/>
    <w:rsid w:val="00A60AB6"/>
    <w:rsid w:val="00A6106F"/>
    <w:rsid w:val="00A64EE6"/>
    <w:rsid w:val="00A661D5"/>
    <w:rsid w:val="00A66FD8"/>
    <w:rsid w:val="00A720C2"/>
    <w:rsid w:val="00A72B8D"/>
    <w:rsid w:val="00A74978"/>
    <w:rsid w:val="00A74C22"/>
    <w:rsid w:val="00A776C9"/>
    <w:rsid w:val="00A81616"/>
    <w:rsid w:val="00A819C0"/>
    <w:rsid w:val="00A81F97"/>
    <w:rsid w:val="00A8411A"/>
    <w:rsid w:val="00A85593"/>
    <w:rsid w:val="00A86977"/>
    <w:rsid w:val="00A9110C"/>
    <w:rsid w:val="00A91531"/>
    <w:rsid w:val="00A920A2"/>
    <w:rsid w:val="00A95023"/>
    <w:rsid w:val="00A95F12"/>
    <w:rsid w:val="00A966CC"/>
    <w:rsid w:val="00A974FD"/>
    <w:rsid w:val="00A97606"/>
    <w:rsid w:val="00A97857"/>
    <w:rsid w:val="00AA0BF9"/>
    <w:rsid w:val="00AA1680"/>
    <w:rsid w:val="00AA2C88"/>
    <w:rsid w:val="00AA3496"/>
    <w:rsid w:val="00AA3621"/>
    <w:rsid w:val="00AA5141"/>
    <w:rsid w:val="00AA5FE2"/>
    <w:rsid w:val="00AA6677"/>
    <w:rsid w:val="00AB2F88"/>
    <w:rsid w:val="00AB33B1"/>
    <w:rsid w:val="00AB591B"/>
    <w:rsid w:val="00AB79C7"/>
    <w:rsid w:val="00AC0444"/>
    <w:rsid w:val="00AC0C1C"/>
    <w:rsid w:val="00AC1979"/>
    <w:rsid w:val="00AC3608"/>
    <w:rsid w:val="00AC566D"/>
    <w:rsid w:val="00AC7903"/>
    <w:rsid w:val="00AD16D6"/>
    <w:rsid w:val="00AD298C"/>
    <w:rsid w:val="00AD34B4"/>
    <w:rsid w:val="00AD3933"/>
    <w:rsid w:val="00AD3CA8"/>
    <w:rsid w:val="00AD4157"/>
    <w:rsid w:val="00AD5A49"/>
    <w:rsid w:val="00AD76BA"/>
    <w:rsid w:val="00AE0CD0"/>
    <w:rsid w:val="00AE2546"/>
    <w:rsid w:val="00AE26EB"/>
    <w:rsid w:val="00AE2B22"/>
    <w:rsid w:val="00AE2C27"/>
    <w:rsid w:val="00AE2D5F"/>
    <w:rsid w:val="00AE3240"/>
    <w:rsid w:val="00AE3AA6"/>
    <w:rsid w:val="00AE611A"/>
    <w:rsid w:val="00AF10A5"/>
    <w:rsid w:val="00AF25AE"/>
    <w:rsid w:val="00AF2D37"/>
    <w:rsid w:val="00AF660E"/>
    <w:rsid w:val="00AF72AE"/>
    <w:rsid w:val="00AF7509"/>
    <w:rsid w:val="00B00879"/>
    <w:rsid w:val="00B01295"/>
    <w:rsid w:val="00B027B1"/>
    <w:rsid w:val="00B02D2E"/>
    <w:rsid w:val="00B05D4E"/>
    <w:rsid w:val="00B066B1"/>
    <w:rsid w:val="00B06EA3"/>
    <w:rsid w:val="00B074F4"/>
    <w:rsid w:val="00B10226"/>
    <w:rsid w:val="00B11D99"/>
    <w:rsid w:val="00B12313"/>
    <w:rsid w:val="00B13565"/>
    <w:rsid w:val="00B14E7A"/>
    <w:rsid w:val="00B17467"/>
    <w:rsid w:val="00B202B5"/>
    <w:rsid w:val="00B20758"/>
    <w:rsid w:val="00B20B2F"/>
    <w:rsid w:val="00B25F6B"/>
    <w:rsid w:val="00B2654B"/>
    <w:rsid w:val="00B274F9"/>
    <w:rsid w:val="00B2797C"/>
    <w:rsid w:val="00B302AB"/>
    <w:rsid w:val="00B3143D"/>
    <w:rsid w:val="00B31817"/>
    <w:rsid w:val="00B31FB7"/>
    <w:rsid w:val="00B321D1"/>
    <w:rsid w:val="00B32B18"/>
    <w:rsid w:val="00B344FC"/>
    <w:rsid w:val="00B40E65"/>
    <w:rsid w:val="00B41DAC"/>
    <w:rsid w:val="00B42D8E"/>
    <w:rsid w:val="00B43A9D"/>
    <w:rsid w:val="00B46637"/>
    <w:rsid w:val="00B47959"/>
    <w:rsid w:val="00B50A5F"/>
    <w:rsid w:val="00B51702"/>
    <w:rsid w:val="00B52C88"/>
    <w:rsid w:val="00B537F7"/>
    <w:rsid w:val="00B62ECA"/>
    <w:rsid w:val="00B63D2D"/>
    <w:rsid w:val="00B723F1"/>
    <w:rsid w:val="00B72D0F"/>
    <w:rsid w:val="00B72D56"/>
    <w:rsid w:val="00B81526"/>
    <w:rsid w:val="00B841B8"/>
    <w:rsid w:val="00B85B9B"/>
    <w:rsid w:val="00B86158"/>
    <w:rsid w:val="00B9124F"/>
    <w:rsid w:val="00B91A4F"/>
    <w:rsid w:val="00B95183"/>
    <w:rsid w:val="00BA107E"/>
    <w:rsid w:val="00BA1458"/>
    <w:rsid w:val="00BA14E3"/>
    <w:rsid w:val="00BA4B78"/>
    <w:rsid w:val="00BA523E"/>
    <w:rsid w:val="00BA60CA"/>
    <w:rsid w:val="00BA651F"/>
    <w:rsid w:val="00BA7C00"/>
    <w:rsid w:val="00BA7F06"/>
    <w:rsid w:val="00BB1D66"/>
    <w:rsid w:val="00BB3AA2"/>
    <w:rsid w:val="00BB50CE"/>
    <w:rsid w:val="00BB7EDE"/>
    <w:rsid w:val="00BC0F98"/>
    <w:rsid w:val="00BC29B4"/>
    <w:rsid w:val="00BC2D07"/>
    <w:rsid w:val="00BC3799"/>
    <w:rsid w:val="00BC48B6"/>
    <w:rsid w:val="00BC6B64"/>
    <w:rsid w:val="00BC6DEE"/>
    <w:rsid w:val="00BD245F"/>
    <w:rsid w:val="00BD2545"/>
    <w:rsid w:val="00BD2601"/>
    <w:rsid w:val="00BD2616"/>
    <w:rsid w:val="00BD2679"/>
    <w:rsid w:val="00BD3367"/>
    <w:rsid w:val="00BD6CCC"/>
    <w:rsid w:val="00BE06F6"/>
    <w:rsid w:val="00BE3C1C"/>
    <w:rsid w:val="00BE6032"/>
    <w:rsid w:val="00BE67A7"/>
    <w:rsid w:val="00BE70CB"/>
    <w:rsid w:val="00BE794F"/>
    <w:rsid w:val="00BF3228"/>
    <w:rsid w:val="00BF37F9"/>
    <w:rsid w:val="00BF4287"/>
    <w:rsid w:val="00BF69CB"/>
    <w:rsid w:val="00C0019C"/>
    <w:rsid w:val="00C011A4"/>
    <w:rsid w:val="00C03D1E"/>
    <w:rsid w:val="00C04BB0"/>
    <w:rsid w:val="00C06C66"/>
    <w:rsid w:val="00C1411C"/>
    <w:rsid w:val="00C141C6"/>
    <w:rsid w:val="00C14F03"/>
    <w:rsid w:val="00C205FF"/>
    <w:rsid w:val="00C22990"/>
    <w:rsid w:val="00C270BC"/>
    <w:rsid w:val="00C27154"/>
    <w:rsid w:val="00C27940"/>
    <w:rsid w:val="00C303AE"/>
    <w:rsid w:val="00C307A5"/>
    <w:rsid w:val="00C32FA8"/>
    <w:rsid w:val="00C32FE4"/>
    <w:rsid w:val="00C33141"/>
    <w:rsid w:val="00C33BF8"/>
    <w:rsid w:val="00C342BE"/>
    <w:rsid w:val="00C35CAD"/>
    <w:rsid w:val="00C408F2"/>
    <w:rsid w:val="00C42057"/>
    <w:rsid w:val="00C4245F"/>
    <w:rsid w:val="00C4383E"/>
    <w:rsid w:val="00C4557E"/>
    <w:rsid w:val="00C45DD0"/>
    <w:rsid w:val="00C5250A"/>
    <w:rsid w:val="00C560B0"/>
    <w:rsid w:val="00C56F51"/>
    <w:rsid w:val="00C64821"/>
    <w:rsid w:val="00C653FF"/>
    <w:rsid w:val="00C67819"/>
    <w:rsid w:val="00C7566F"/>
    <w:rsid w:val="00C7744E"/>
    <w:rsid w:val="00C80142"/>
    <w:rsid w:val="00C807BE"/>
    <w:rsid w:val="00C82D50"/>
    <w:rsid w:val="00C8422C"/>
    <w:rsid w:val="00C869BC"/>
    <w:rsid w:val="00C87F72"/>
    <w:rsid w:val="00C9163D"/>
    <w:rsid w:val="00C92AEE"/>
    <w:rsid w:val="00C92D00"/>
    <w:rsid w:val="00C93325"/>
    <w:rsid w:val="00C9368F"/>
    <w:rsid w:val="00C94831"/>
    <w:rsid w:val="00C97E95"/>
    <w:rsid w:val="00CA0EE7"/>
    <w:rsid w:val="00CA3B37"/>
    <w:rsid w:val="00CA3D8B"/>
    <w:rsid w:val="00CA59AD"/>
    <w:rsid w:val="00CA720C"/>
    <w:rsid w:val="00CA7D3F"/>
    <w:rsid w:val="00CB0087"/>
    <w:rsid w:val="00CB04F0"/>
    <w:rsid w:val="00CB0922"/>
    <w:rsid w:val="00CB1618"/>
    <w:rsid w:val="00CB5385"/>
    <w:rsid w:val="00CB55B3"/>
    <w:rsid w:val="00CC1491"/>
    <w:rsid w:val="00CC6E10"/>
    <w:rsid w:val="00CC7948"/>
    <w:rsid w:val="00CD1535"/>
    <w:rsid w:val="00CD1FFE"/>
    <w:rsid w:val="00CD285F"/>
    <w:rsid w:val="00CD4519"/>
    <w:rsid w:val="00CD7353"/>
    <w:rsid w:val="00CD7A75"/>
    <w:rsid w:val="00CE2E74"/>
    <w:rsid w:val="00CE34F6"/>
    <w:rsid w:val="00CE5A21"/>
    <w:rsid w:val="00CE6D65"/>
    <w:rsid w:val="00CE6E86"/>
    <w:rsid w:val="00CF037B"/>
    <w:rsid w:val="00CF1319"/>
    <w:rsid w:val="00CF25E5"/>
    <w:rsid w:val="00CF322F"/>
    <w:rsid w:val="00CF4C50"/>
    <w:rsid w:val="00CF694F"/>
    <w:rsid w:val="00CF6DEC"/>
    <w:rsid w:val="00CF7272"/>
    <w:rsid w:val="00CF7575"/>
    <w:rsid w:val="00CF7C78"/>
    <w:rsid w:val="00D03017"/>
    <w:rsid w:val="00D03F2D"/>
    <w:rsid w:val="00D05557"/>
    <w:rsid w:val="00D0577F"/>
    <w:rsid w:val="00D05D64"/>
    <w:rsid w:val="00D06D27"/>
    <w:rsid w:val="00D06DC2"/>
    <w:rsid w:val="00D073FE"/>
    <w:rsid w:val="00D10D11"/>
    <w:rsid w:val="00D1117C"/>
    <w:rsid w:val="00D13EDB"/>
    <w:rsid w:val="00D167FB"/>
    <w:rsid w:val="00D20095"/>
    <w:rsid w:val="00D24097"/>
    <w:rsid w:val="00D25390"/>
    <w:rsid w:val="00D2594F"/>
    <w:rsid w:val="00D266C2"/>
    <w:rsid w:val="00D27461"/>
    <w:rsid w:val="00D27996"/>
    <w:rsid w:val="00D304D2"/>
    <w:rsid w:val="00D31BE2"/>
    <w:rsid w:val="00D3470D"/>
    <w:rsid w:val="00D36183"/>
    <w:rsid w:val="00D36A00"/>
    <w:rsid w:val="00D4100A"/>
    <w:rsid w:val="00D441A1"/>
    <w:rsid w:val="00D477EF"/>
    <w:rsid w:val="00D504D9"/>
    <w:rsid w:val="00D50B4A"/>
    <w:rsid w:val="00D51DA1"/>
    <w:rsid w:val="00D548CD"/>
    <w:rsid w:val="00D57DBE"/>
    <w:rsid w:val="00D62034"/>
    <w:rsid w:val="00D65CC7"/>
    <w:rsid w:val="00D66AED"/>
    <w:rsid w:val="00D66CC2"/>
    <w:rsid w:val="00D670FC"/>
    <w:rsid w:val="00D677E9"/>
    <w:rsid w:val="00D75272"/>
    <w:rsid w:val="00D758A2"/>
    <w:rsid w:val="00D75DD7"/>
    <w:rsid w:val="00D76883"/>
    <w:rsid w:val="00D82699"/>
    <w:rsid w:val="00D83510"/>
    <w:rsid w:val="00D8430A"/>
    <w:rsid w:val="00D84BE7"/>
    <w:rsid w:val="00D863AF"/>
    <w:rsid w:val="00D86E85"/>
    <w:rsid w:val="00D876F2"/>
    <w:rsid w:val="00D9129F"/>
    <w:rsid w:val="00D92647"/>
    <w:rsid w:val="00D94CB8"/>
    <w:rsid w:val="00D94DDA"/>
    <w:rsid w:val="00D95CDC"/>
    <w:rsid w:val="00D96835"/>
    <w:rsid w:val="00D97085"/>
    <w:rsid w:val="00DA156C"/>
    <w:rsid w:val="00DA3485"/>
    <w:rsid w:val="00DA5966"/>
    <w:rsid w:val="00DA59C4"/>
    <w:rsid w:val="00DA676C"/>
    <w:rsid w:val="00DA6D45"/>
    <w:rsid w:val="00DA7887"/>
    <w:rsid w:val="00DB4881"/>
    <w:rsid w:val="00DB4A1E"/>
    <w:rsid w:val="00DC4C48"/>
    <w:rsid w:val="00DC7563"/>
    <w:rsid w:val="00DD0F16"/>
    <w:rsid w:val="00DD26B6"/>
    <w:rsid w:val="00DD26C3"/>
    <w:rsid w:val="00DD53CA"/>
    <w:rsid w:val="00DD5594"/>
    <w:rsid w:val="00DD7955"/>
    <w:rsid w:val="00DE1D93"/>
    <w:rsid w:val="00DE3754"/>
    <w:rsid w:val="00DE65E1"/>
    <w:rsid w:val="00DE777A"/>
    <w:rsid w:val="00DF3113"/>
    <w:rsid w:val="00DF36FB"/>
    <w:rsid w:val="00DF548B"/>
    <w:rsid w:val="00DF7114"/>
    <w:rsid w:val="00DF7372"/>
    <w:rsid w:val="00DF79D1"/>
    <w:rsid w:val="00E0006A"/>
    <w:rsid w:val="00E01A1D"/>
    <w:rsid w:val="00E02DF9"/>
    <w:rsid w:val="00E0497D"/>
    <w:rsid w:val="00E04BE0"/>
    <w:rsid w:val="00E07E18"/>
    <w:rsid w:val="00E116E6"/>
    <w:rsid w:val="00E12191"/>
    <w:rsid w:val="00E15FE8"/>
    <w:rsid w:val="00E17EA1"/>
    <w:rsid w:val="00E21F52"/>
    <w:rsid w:val="00E24BA2"/>
    <w:rsid w:val="00E26C94"/>
    <w:rsid w:val="00E27CCF"/>
    <w:rsid w:val="00E306ED"/>
    <w:rsid w:val="00E31ED9"/>
    <w:rsid w:val="00E33AB8"/>
    <w:rsid w:val="00E34420"/>
    <w:rsid w:val="00E40734"/>
    <w:rsid w:val="00E42672"/>
    <w:rsid w:val="00E43A41"/>
    <w:rsid w:val="00E440E8"/>
    <w:rsid w:val="00E46D9D"/>
    <w:rsid w:val="00E50DB5"/>
    <w:rsid w:val="00E5114C"/>
    <w:rsid w:val="00E548B4"/>
    <w:rsid w:val="00E56DBC"/>
    <w:rsid w:val="00E611A9"/>
    <w:rsid w:val="00E6164B"/>
    <w:rsid w:val="00E62B7C"/>
    <w:rsid w:val="00E62EB0"/>
    <w:rsid w:val="00E64937"/>
    <w:rsid w:val="00E67E8C"/>
    <w:rsid w:val="00E71BF8"/>
    <w:rsid w:val="00E71F62"/>
    <w:rsid w:val="00E722DC"/>
    <w:rsid w:val="00E74A47"/>
    <w:rsid w:val="00E76339"/>
    <w:rsid w:val="00E77C7B"/>
    <w:rsid w:val="00E80019"/>
    <w:rsid w:val="00E802E1"/>
    <w:rsid w:val="00E806ED"/>
    <w:rsid w:val="00E83163"/>
    <w:rsid w:val="00E84621"/>
    <w:rsid w:val="00E86D36"/>
    <w:rsid w:val="00E87E99"/>
    <w:rsid w:val="00E90B65"/>
    <w:rsid w:val="00E91714"/>
    <w:rsid w:val="00E95675"/>
    <w:rsid w:val="00E96688"/>
    <w:rsid w:val="00E96B67"/>
    <w:rsid w:val="00E977F9"/>
    <w:rsid w:val="00EA2B79"/>
    <w:rsid w:val="00EA329F"/>
    <w:rsid w:val="00EA3899"/>
    <w:rsid w:val="00EA3F90"/>
    <w:rsid w:val="00EA4C2E"/>
    <w:rsid w:val="00EA57D9"/>
    <w:rsid w:val="00EA5CFB"/>
    <w:rsid w:val="00EA6236"/>
    <w:rsid w:val="00EA6523"/>
    <w:rsid w:val="00EB0ACA"/>
    <w:rsid w:val="00EB4149"/>
    <w:rsid w:val="00EB76CF"/>
    <w:rsid w:val="00EC1E51"/>
    <w:rsid w:val="00EC2F66"/>
    <w:rsid w:val="00EC6B30"/>
    <w:rsid w:val="00ED1909"/>
    <w:rsid w:val="00ED19F7"/>
    <w:rsid w:val="00ED22FA"/>
    <w:rsid w:val="00ED5303"/>
    <w:rsid w:val="00ED59FC"/>
    <w:rsid w:val="00ED7DBC"/>
    <w:rsid w:val="00EE21DC"/>
    <w:rsid w:val="00EE21EC"/>
    <w:rsid w:val="00EE2C63"/>
    <w:rsid w:val="00EE2FE5"/>
    <w:rsid w:val="00EE3273"/>
    <w:rsid w:val="00EE3A54"/>
    <w:rsid w:val="00EE43B4"/>
    <w:rsid w:val="00EE47AD"/>
    <w:rsid w:val="00EE6F63"/>
    <w:rsid w:val="00EF3695"/>
    <w:rsid w:val="00EF4C1B"/>
    <w:rsid w:val="00EF4C29"/>
    <w:rsid w:val="00EF5D56"/>
    <w:rsid w:val="00EF6EED"/>
    <w:rsid w:val="00EF77EC"/>
    <w:rsid w:val="00F0056F"/>
    <w:rsid w:val="00F0134B"/>
    <w:rsid w:val="00F029C0"/>
    <w:rsid w:val="00F03229"/>
    <w:rsid w:val="00F04A78"/>
    <w:rsid w:val="00F04CC3"/>
    <w:rsid w:val="00F04DC1"/>
    <w:rsid w:val="00F06265"/>
    <w:rsid w:val="00F074A9"/>
    <w:rsid w:val="00F1261D"/>
    <w:rsid w:val="00F15687"/>
    <w:rsid w:val="00F1592A"/>
    <w:rsid w:val="00F200A4"/>
    <w:rsid w:val="00F20AEC"/>
    <w:rsid w:val="00F213EF"/>
    <w:rsid w:val="00F21FCB"/>
    <w:rsid w:val="00F2295D"/>
    <w:rsid w:val="00F2303B"/>
    <w:rsid w:val="00F240CE"/>
    <w:rsid w:val="00F262D2"/>
    <w:rsid w:val="00F3089E"/>
    <w:rsid w:val="00F313C5"/>
    <w:rsid w:val="00F3297B"/>
    <w:rsid w:val="00F32F66"/>
    <w:rsid w:val="00F33B4E"/>
    <w:rsid w:val="00F3494B"/>
    <w:rsid w:val="00F417EC"/>
    <w:rsid w:val="00F43DEE"/>
    <w:rsid w:val="00F45AEB"/>
    <w:rsid w:val="00F46010"/>
    <w:rsid w:val="00F47301"/>
    <w:rsid w:val="00F47C4A"/>
    <w:rsid w:val="00F47C5B"/>
    <w:rsid w:val="00F51ABE"/>
    <w:rsid w:val="00F52A73"/>
    <w:rsid w:val="00F54B79"/>
    <w:rsid w:val="00F55656"/>
    <w:rsid w:val="00F579FD"/>
    <w:rsid w:val="00F60AD0"/>
    <w:rsid w:val="00F62394"/>
    <w:rsid w:val="00F629A7"/>
    <w:rsid w:val="00F710B2"/>
    <w:rsid w:val="00F722DD"/>
    <w:rsid w:val="00F72748"/>
    <w:rsid w:val="00F72CAE"/>
    <w:rsid w:val="00F73352"/>
    <w:rsid w:val="00F74E8C"/>
    <w:rsid w:val="00F8032C"/>
    <w:rsid w:val="00F83314"/>
    <w:rsid w:val="00F85697"/>
    <w:rsid w:val="00F879B7"/>
    <w:rsid w:val="00F901B2"/>
    <w:rsid w:val="00F90908"/>
    <w:rsid w:val="00F9175E"/>
    <w:rsid w:val="00F93D85"/>
    <w:rsid w:val="00F944AD"/>
    <w:rsid w:val="00F9497C"/>
    <w:rsid w:val="00F95E64"/>
    <w:rsid w:val="00F96FBC"/>
    <w:rsid w:val="00FA0199"/>
    <w:rsid w:val="00FA02C3"/>
    <w:rsid w:val="00FA0900"/>
    <w:rsid w:val="00FA1410"/>
    <w:rsid w:val="00FA25C4"/>
    <w:rsid w:val="00FA2B4F"/>
    <w:rsid w:val="00FA460E"/>
    <w:rsid w:val="00FA5249"/>
    <w:rsid w:val="00FA57CA"/>
    <w:rsid w:val="00FA762E"/>
    <w:rsid w:val="00FA79C0"/>
    <w:rsid w:val="00FB0C68"/>
    <w:rsid w:val="00FB1F27"/>
    <w:rsid w:val="00FB3CED"/>
    <w:rsid w:val="00FB5295"/>
    <w:rsid w:val="00FB55D2"/>
    <w:rsid w:val="00FB6865"/>
    <w:rsid w:val="00FB6C31"/>
    <w:rsid w:val="00FC2AA3"/>
    <w:rsid w:val="00FC5724"/>
    <w:rsid w:val="00FD07C1"/>
    <w:rsid w:val="00FD28BE"/>
    <w:rsid w:val="00FD2B30"/>
    <w:rsid w:val="00FD4423"/>
    <w:rsid w:val="00FD4486"/>
    <w:rsid w:val="00FD526F"/>
    <w:rsid w:val="00FD5E85"/>
    <w:rsid w:val="00FD5F4A"/>
    <w:rsid w:val="00FD7BCF"/>
    <w:rsid w:val="00FE3BD8"/>
    <w:rsid w:val="00FE3EA7"/>
    <w:rsid w:val="00FE592B"/>
    <w:rsid w:val="00FE67E6"/>
    <w:rsid w:val="00FE68D4"/>
    <w:rsid w:val="00FE6C2E"/>
    <w:rsid w:val="00FF0C28"/>
    <w:rsid w:val="00FF0CD5"/>
    <w:rsid w:val="00FF0CE7"/>
    <w:rsid w:val="00FF0D07"/>
    <w:rsid w:val="00FF0D54"/>
    <w:rsid w:val="00FF2530"/>
    <w:rsid w:val="00FF36C9"/>
    <w:rsid w:val="00FF4D01"/>
    <w:rsid w:val="00FF6102"/>
    <w:rsid w:val="00FF6C79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973"/>
    <w:rPr>
      <w:color w:val="0000FF" w:themeColor="hyperlink"/>
      <w:u w:val="single"/>
    </w:rPr>
  </w:style>
  <w:style w:type="paragraph" w:customStyle="1" w:styleId="a4">
    <w:name w:val="Знак"/>
    <w:basedOn w:val="a"/>
    <w:rsid w:val="00F230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E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C9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252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21">
    <w:name w:val="Заголовок 21"/>
    <w:basedOn w:val="Standard"/>
    <w:next w:val="Standard"/>
    <w:rsid w:val="004252FC"/>
    <w:pPr>
      <w:keepNext/>
      <w:widowControl w:val="0"/>
      <w:ind w:firstLine="540"/>
      <w:jc w:val="both"/>
      <w:outlineLvl w:val="1"/>
    </w:pPr>
    <w:rPr>
      <w:b/>
      <w:sz w:val="28"/>
    </w:rPr>
  </w:style>
  <w:style w:type="paragraph" w:styleId="a7">
    <w:name w:val="List Paragraph"/>
    <w:basedOn w:val="a"/>
    <w:uiPriority w:val="34"/>
    <w:qFormat/>
    <w:rsid w:val="00035AEA"/>
    <w:pPr>
      <w:ind w:left="720"/>
      <w:contextualSpacing/>
    </w:pPr>
  </w:style>
  <w:style w:type="paragraph" w:styleId="2">
    <w:name w:val="Body Text 2"/>
    <w:basedOn w:val="a"/>
    <w:link w:val="20"/>
    <w:rsid w:val="00E8462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46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973"/>
    <w:rPr>
      <w:color w:val="0000FF" w:themeColor="hyperlink"/>
      <w:u w:val="single"/>
    </w:rPr>
  </w:style>
  <w:style w:type="paragraph" w:customStyle="1" w:styleId="a4">
    <w:name w:val="Знак"/>
    <w:basedOn w:val="a"/>
    <w:rsid w:val="00F230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E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C9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252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21">
    <w:name w:val="Заголовок 21"/>
    <w:basedOn w:val="Standard"/>
    <w:next w:val="Standard"/>
    <w:rsid w:val="004252FC"/>
    <w:pPr>
      <w:keepNext/>
      <w:widowControl w:val="0"/>
      <w:ind w:firstLine="540"/>
      <w:jc w:val="both"/>
      <w:outlineLvl w:val="1"/>
    </w:pPr>
    <w:rPr>
      <w:b/>
      <w:sz w:val="28"/>
    </w:rPr>
  </w:style>
  <w:style w:type="paragraph" w:styleId="a7">
    <w:name w:val="List Paragraph"/>
    <w:basedOn w:val="a"/>
    <w:uiPriority w:val="34"/>
    <w:qFormat/>
    <w:rsid w:val="00035AEA"/>
    <w:pPr>
      <w:ind w:left="720"/>
      <w:contextualSpacing/>
    </w:pPr>
  </w:style>
  <w:style w:type="paragraph" w:styleId="2">
    <w:name w:val="Body Text 2"/>
    <w:basedOn w:val="a"/>
    <w:link w:val="20"/>
    <w:rsid w:val="00E8462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46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8618">
              <w:marLeft w:val="0"/>
              <w:marRight w:val="3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8880">
                      <w:marLeft w:val="0"/>
                      <w:marRight w:val="30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69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98377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exadm63.ru/city/economica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C136-678A-4157-810C-1347F9F4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8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Бузыкина Н.П.</dc:creator>
  <cp:keywords/>
  <dc:description/>
  <cp:lastModifiedBy>Бузыкина Н.П.</cp:lastModifiedBy>
  <cp:revision>49</cp:revision>
  <cp:lastPrinted>2015-04-29T04:25:00Z</cp:lastPrinted>
  <dcterms:created xsi:type="dcterms:W3CDTF">2013-04-22T07:54:00Z</dcterms:created>
  <dcterms:modified xsi:type="dcterms:W3CDTF">2015-09-25T05:57:00Z</dcterms:modified>
</cp:coreProperties>
</file>